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D67" w:rsidRPr="003D4D67" w:rsidRDefault="003D4D67" w:rsidP="003D4D67">
      <w:pPr>
        <w:spacing w:line="240" w:lineRule="auto"/>
        <w:ind w:left="6379" w:firstLine="0"/>
        <w:rPr>
          <w:sz w:val="20"/>
          <w:szCs w:val="20"/>
        </w:rPr>
      </w:pPr>
      <w:r w:rsidRPr="003D4D67">
        <w:rPr>
          <w:sz w:val="20"/>
          <w:szCs w:val="20"/>
        </w:rPr>
        <w:t>Załącznik nr 1</w:t>
      </w:r>
    </w:p>
    <w:p w:rsidR="003D4D67" w:rsidRPr="003D4D67" w:rsidRDefault="003D4D67" w:rsidP="003D4D67">
      <w:pPr>
        <w:spacing w:line="240" w:lineRule="auto"/>
        <w:ind w:left="6379" w:firstLine="0"/>
        <w:rPr>
          <w:sz w:val="20"/>
          <w:szCs w:val="20"/>
        </w:rPr>
      </w:pPr>
      <w:r w:rsidRPr="003D4D67">
        <w:rPr>
          <w:sz w:val="20"/>
          <w:szCs w:val="20"/>
        </w:rPr>
        <w:t>do Zarządzenia Dyrektora CKiS</w:t>
      </w:r>
    </w:p>
    <w:p w:rsidR="003D4D67" w:rsidRPr="003D4D67" w:rsidRDefault="00C437D5" w:rsidP="003D4D67">
      <w:pPr>
        <w:spacing w:line="240" w:lineRule="auto"/>
        <w:ind w:left="6379" w:firstLine="0"/>
        <w:rPr>
          <w:sz w:val="20"/>
          <w:szCs w:val="20"/>
        </w:rPr>
      </w:pPr>
      <w:r>
        <w:rPr>
          <w:sz w:val="20"/>
          <w:szCs w:val="20"/>
        </w:rPr>
        <w:t xml:space="preserve">nr 13/2021  z dn. 06.08.2021 r. </w:t>
      </w:r>
    </w:p>
    <w:p w:rsidR="003D4D67" w:rsidRDefault="003D4D67" w:rsidP="006E166F">
      <w:pPr>
        <w:spacing w:line="240" w:lineRule="auto"/>
        <w:ind w:firstLine="0"/>
        <w:jc w:val="center"/>
        <w:rPr>
          <w:b/>
          <w:sz w:val="28"/>
        </w:rPr>
      </w:pPr>
    </w:p>
    <w:p w:rsidR="003D4D67" w:rsidRDefault="003D4D67" w:rsidP="006E166F">
      <w:pPr>
        <w:spacing w:line="240" w:lineRule="auto"/>
        <w:ind w:firstLine="0"/>
        <w:jc w:val="center"/>
        <w:rPr>
          <w:b/>
          <w:sz w:val="28"/>
        </w:rPr>
      </w:pPr>
      <w:bookmarkStart w:id="0" w:name="_GoBack"/>
      <w:bookmarkEnd w:id="0"/>
    </w:p>
    <w:p w:rsidR="006E166F" w:rsidRPr="00651080" w:rsidRDefault="006E166F" w:rsidP="006E166F">
      <w:pPr>
        <w:spacing w:line="240" w:lineRule="auto"/>
        <w:ind w:firstLine="0"/>
        <w:jc w:val="center"/>
        <w:rPr>
          <w:b/>
          <w:sz w:val="28"/>
        </w:rPr>
      </w:pPr>
      <w:r w:rsidRPr="00651080">
        <w:rPr>
          <w:b/>
          <w:sz w:val="28"/>
        </w:rPr>
        <w:t>REGULAMIN</w:t>
      </w:r>
    </w:p>
    <w:p w:rsidR="00F70500" w:rsidRPr="00651080" w:rsidRDefault="006E166F" w:rsidP="006E166F">
      <w:pPr>
        <w:spacing w:line="240" w:lineRule="auto"/>
        <w:ind w:firstLine="0"/>
        <w:jc w:val="center"/>
        <w:rPr>
          <w:sz w:val="26"/>
          <w:szCs w:val="26"/>
        </w:rPr>
      </w:pPr>
      <w:r w:rsidRPr="00651080">
        <w:rPr>
          <w:sz w:val="26"/>
          <w:szCs w:val="26"/>
        </w:rPr>
        <w:t>sprzedaży, rezerwacji i zwrot</w:t>
      </w:r>
      <w:r w:rsidR="008C7057" w:rsidRPr="00651080">
        <w:rPr>
          <w:sz w:val="26"/>
          <w:szCs w:val="26"/>
        </w:rPr>
        <w:t>u</w:t>
      </w:r>
      <w:r w:rsidR="00004105" w:rsidRPr="00651080">
        <w:rPr>
          <w:sz w:val="26"/>
          <w:szCs w:val="26"/>
        </w:rPr>
        <w:t xml:space="preserve"> </w:t>
      </w:r>
      <w:r w:rsidRPr="00651080">
        <w:rPr>
          <w:sz w:val="26"/>
          <w:szCs w:val="26"/>
        </w:rPr>
        <w:t>biletów</w:t>
      </w:r>
    </w:p>
    <w:p w:rsidR="006E166F" w:rsidRPr="00651080" w:rsidRDefault="006E166F" w:rsidP="006E166F">
      <w:pPr>
        <w:jc w:val="both"/>
      </w:pPr>
    </w:p>
    <w:p w:rsidR="008C7057" w:rsidRPr="00651080" w:rsidRDefault="006E166F" w:rsidP="008C7057">
      <w:pPr>
        <w:spacing w:line="240" w:lineRule="auto"/>
        <w:ind w:firstLine="0"/>
        <w:jc w:val="center"/>
        <w:rPr>
          <w:sz w:val="26"/>
          <w:szCs w:val="26"/>
        </w:rPr>
      </w:pPr>
      <w:r w:rsidRPr="00651080">
        <w:rPr>
          <w:sz w:val="26"/>
          <w:szCs w:val="26"/>
        </w:rPr>
        <w:t>Regulamin określa zasady sprzedaży, rezerwacji i zwrot</w:t>
      </w:r>
      <w:r w:rsidR="008C7057" w:rsidRPr="00651080">
        <w:rPr>
          <w:sz w:val="26"/>
          <w:szCs w:val="26"/>
        </w:rPr>
        <w:t>u</w:t>
      </w:r>
      <w:r w:rsidRPr="00651080">
        <w:rPr>
          <w:sz w:val="26"/>
          <w:szCs w:val="26"/>
        </w:rPr>
        <w:t xml:space="preserve"> biletów  na </w:t>
      </w:r>
    </w:p>
    <w:p w:rsidR="008C7057" w:rsidRPr="00651080" w:rsidRDefault="00BB6020" w:rsidP="008C7057">
      <w:pPr>
        <w:spacing w:line="240" w:lineRule="auto"/>
        <w:ind w:firstLine="0"/>
        <w:jc w:val="center"/>
        <w:rPr>
          <w:sz w:val="26"/>
          <w:szCs w:val="26"/>
        </w:rPr>
      </w:pPr>
      <w:r w:rsidRPr="00651080">
        <w:rPr>
          <w:sz w:val="26"/>
          <w:szCs w:val="26"/>
        </w:rPr>
        <w:t xml:space="preserve">wydarzenia kulturalne </w:t>
      </w:r>
      <w:r w:rsidR="00261A78" w:rsidRPr="00651080">
        <w:rPr>
          <w:sz w:val="26"/>
          <w:szCs w:val="26"/>
        </w:rPr>
        <w:t xml:space="preserve"> organizowane przez </w:t>
      </w:r>
      <w:r w:rsidR="006E166F" w:rsidRPr="00651080">
        <w:rPr>
          <w:sz w:val="26"/>
          <w:szCs w:val="26"/>
        </w:rPr>
        <w:t>Centrum Kultury i Sztuki</w:t>
      </w:r>
      <w:r w:rsidR="00261A78" w:rsidRPr="00651080">
        <w:rPr>
          <w:sz w:val="26"/>
          <w:szCs w:val="26"/>
        </w:rPr>
        <w:t>,</w:t>
      </w:r>
      <w:r w:rsidR="006E166F" w:rsidRPr="00651080">
        <w:rPr>
          <w:sz w:val="26"/>
          <w:szCs w:val="26"/>
        </w:rPr>
        <w:t xml:space="preserve"> </w:t>
      </w:r>
    </w:p>
    <w:p w:rsidR="008C7057" w:rsidRPr="00651080" w:rsidRDefault="006E166F" w:rsidP="008C7057">
      <w:pPr>
        <w:spacing w:line="240" w:lineRule="auto"/>
        <w:ind w:firstLine="0"/>
        <w:jc w:val="center"/>
        <w:rPr>
          <w:sz w:val="26"/>
          <w:szCs w:val="26"/>
        </w:rPr>
      </w:pPr>
      <w:r w:rsidRPr="00651080">
        <w:rPr>
          <w:sz w:val="26"/>
          <w:szCs w:val="26"/>
        </w:rPr>
        <w:t>ul. St. Kard</w:t>
      </w:r>
      <w:r w:rsidR="003D4D67">
        <w:rPr>
          <w:sz w:val="26"/>
          <w:szCs w:val="26"/>
        </w:rPr>
        <w:t>. Wyszyńskiego 10 83-110 Tczew.</w:t>
      </w:r>
    </w:p>
    <w:p w:rsidR="008C7057" w:rsidRPr="00651080" w:rsidRDefault="008C7057" w:rsidP="006E166F">
      <w:pPr>
        <w:spacing w:line="240" w:lineRule="auto"/>
        <w:ind w:firstLine="0"/>
        <w:jc w:val="both"/>
        <w:rPr>
          <w:sz w:val="26"/>
          <w:szCs w:val="26"/>
        </w:rPr>
      </w:pPr>
    </w:p>
    <w:p w:rsidR="008C7057" w:rsidRPr="00651080" w:rsidRDefault="008C7057" w:rsidP="006E166F">
      <w:pPr>
        <w:spacing w:line="240" w:lineRule="auto"/>
        <w:ind w:firstLine="0"/>
        <w:jc w:val="both"/>
        <w:rPr>
          <w:b/>
          <w:u w:val="single"/>
        </w:rPr>
      </w:pPr>
      <w:r w:rsidRPr="00651080">
        <w:rPr>
          <w:b/>
          <w:u w:val="single"/>
        </w:rPr>
        <w:t xml:space="preserve">DEFINICJE </w:t>
      </w:r>
    </w:p>
    <w:p w:rsidR="008C7057" w:rsidRPr="00651080" w:rsidRDefault="008C7057" w:rsidP="006E166F">
      <w:pPr>
        <w:spacing w:line="240" w:lineRule="auto"/>
        <w:ind w:firstLine="0"/>
        <w:jc w:val="both"/>
        <w:rPr>
          <w:b/>
        </w:rPr>
      </w:pPr>
    </w:p>
    <w:p w:rsidR="008C7057" w:rsidRDefault="008C7057" w:rsidP="008C7057">
      <w:pPr>
        <w:pStyle w:val="Akapitzlist"/>
        <w:numPr>
          <w:ilvl w:val="0"/>
          <w:numId w:val="10"/>
        </w:numPr>
        <w:spacing w:line="240" w:lineRule="auto"/>
        <w:jc w:val="both"/>
      </w:pPr>
      <w:r w:rsidRPr="00651080">
        <w:rPr>
          <w:b/>
        </w:rPr>
        <w:t>CKiS</w:t>
      </w:r>
      <w:r w:rsidRPr="00651080">
        <w:t xml:space="preserve"> - Centrum Kultury</w:t>
      </w:r>
      <w:r w:rsidR="00651080">
        <w:t xml:space="preserve"> i Sztuki z siedzibą w Tczewie, ul. St. Kard. Wyszyńskiego 10.</w:t>
      </w:r>
    </w:p>
    <w:p w:rsidR="00651080" w:rsidRPr="00651080" w:rsidRDefault="00651080" w:rsidP="008C7057">
      <w:pPr>
        <w:pStyle w:val="Akapitzlist"/>
        <w:numPr>
          <w:ilvl w:val="0"/>
          <w:numId w:val="10"/>
        </w:numPr>
        <w:spacing w:line="240" w:lineRule="auto"/>
        <w:jc w:val="both"/>
      </w:pPr>
      <w:r>
        <w:rPr>
          <w:b/>
        </w:rPr>
        <w:t xml:space="preserve">Dyrektor </w:t>
      </w:r>
      <w:r>
        <w:t xml:space="preserve">– Dyrektor Centrum Kultury i Sztuki </w:t>
      </w:r>
    </w:p>
    <w:p w:rsidR="008C7057" w:rsidRPr="00651080" w:rsidRDefault="008C7057" w:rsidP="008C7057">
      <w:pPr>
        <w:pStyle w:val="Akapitzlist"/>
        <w:numPr>
          <w:ilvl w:val="0"/>
          <w:numId w:val="10"/>
        </w:numPr>
        <w:spacing w:line="240" w:lineRule="auto"/>
        <w:jc w:val="both"/>
      </w:pPr>
      <w:r w:rsidRPr="00651080">
        <w:rPr>
          <w:b/>
        </w:rPr>
        <w:t>Kasa</w:t>
      </w:r>
      <w:r w:rsidRPr="00651080">
        <w:t xml:space="preserve"> - miejsce sprzedaży biletów w siedzibie Centrum Kultury i Sztuki w Tczewie . </w:t>
      </w:r>
    </w:p>
    <w:p w:rsidR="00261A78" w:rsidRPr="00651080" w:rsidRDefault="008C7057" w:rsidP="008C7057">
      <w:pPr>
        <w:pStyle w:val="Akapitzlist"/>
        <w:numPr>
          <w:ilvl w:val="0"/>
          <w:numId w:val="10"/>
        </w:numPr>
        <w:spacing w:line="240" w:lineRule="auto"/>
        <w:jc w:val="both"/>
      </w:pPr>
      <w:r w:rsidRPr="00651080">
        <w:rPr>
          <w:b/>
        </w:rPr>
        <w:t xml:space="preserve">Wydarzenie </w:t>
      </w:r>
      <w:r w:rsidRPr="00651080">
        <w:t xml:space="preserve">– impreza, spektakl, koncert, kabaret, </w:t>
      </w:r>
      <w:r w:rsidR="0057445D" w:rsidRPr="00651080">
        <w:t>o</w:t>
      </w:r>
      <w:r w:rsidRPr="00651080">
        <w:t>pera  prezentowane w ramach programu Centrum Kultury i Sztuki w Tczewie.</w:t>
      </w:r>
    </w:p>
    <w:p w:rsidR="008C7057" w:rsidRPr="00651080" w:rsidRDefault="008C7057" w:rsidP="008C7057">
      <w:pPr>
        <w:pStyle w:val="Akapitzlist"/>
        <w:spacing w:line="240" w:lineRule="auto"/>
        <w:ind w:left="360" w:firstLine="0"/>
        <w:jc w:val="both"/>
      </w:pPr>
    </w:p>
    <w:p w:rsidR="008C7057" w:rsidRPr="00651080" w:rsidRDefault="008C7057" w:rsidP="006E166F">
      <w:pPr>
        <w:spacing w:line="240" w:lineRule="auto"/>
        <w:ind w:firstLine="0"/>
        <w:jc w:val="both"/>
        <w:rPr>
          <w:sz w:val="26"/>
          <w:szCs w:val="26"/>
        </w:rPr>
      </w:pPr>
    </w:p>
    <w:p w:rsidR="00261A78" w:rsidRPr="00651080" w:rsidRDefault="00856C4F" w:rsidP="00AA6C54">
      <w:pPr>
        <w:spacing w:line="240" w:lineRule="auto"/>
        <w:ind w:firstLine="0"/>
        <w:jc w:val="center"/>
        <w:rPr>
          <w:b/>
          <w:u w:val="single"/>
        </w:rPr>
      </w:pPr>
      <w:r w:rsidRPr="00651080">
        <w:rPr>
          <w:b/>
          <w:u w:val="single"/>
        </w:rPr>
        <w:t>I</w:t>
      </w:r>
      <w:r w:rsidR="00AA6C54" w:rsidRPr="00651080">
        <w:rPr>
          <w:b/>
          <w:u w:val="single"/>
        </w:rPr>
        <w:t>.</w:t>
      </w:r>
      <w:r w:rsidRPr="00651080">
        <w:rPr>
          <w:b/>
          <w:u w:val="single"/>
        </w:rPr>
        <w:t xml:space="preserve"> </w:t>
      </w:r>
      <w:r w:rsidR="00261A78" w:rsidRPr="00651080">
        <w:rPr>
          <w:b/>
          <w:u w:val="single"/>
        </w:rPr>
        <w:t>SPRZEDAŻ</w:t>
      </w:r>
    </w:p>
    <w:p w:rsidR="00271C62" w:rsidRPr="00651080" w:rsidRDefault="00271C62" w:rsidP="00271C62">
      <w:pPr>
        <w:ind w:firstLine="0"/>
      </w:pPr>
    </w:p>
    <w:p w:rsidR="00271C62" w:rsidRPr="00651080" w:rsidRDefault="00271C62" w:rsidP="00231A26">
      <w:pPr>
        <w:pStyle w:val="Akapitzlist"/>
        <w:numPr>
          <w:ilvl w:val="0"/>
          <w:numId w:val="2"/>
        </w:numPr>
        <w:jc w:val="both"/>
      </w:pPr>
      <w:r w:rsidRPr="00651080">
        <w:t xml:space="preserve">Sprzedaż biletów w systemie on-line na wydarzenia prezentowane w CKiS odbywa się całodobowo </w:t>
      </w:r>
      <w:r w:rsidR="00E53348" w:rsidRPr="00651080">
        <w:t>po</w:t>
      </w:r>
      <w:r w:rsidRPr="00651080">
        <w:t>przez stron</w:t>
      </w:r>
      <w:r w:rsidR="00222AFA" w:rsidRPr="00651080">
        <w:t>y: http:www.ckis.tczew.pl i</w:t>
      </w:r>
      <w:r w:rsidRPr="00651080">
        <w:t xml:space="preserve"> </w:t>
      </w:r>
      <w:hyperlink r:id="rId8" w:history="1">
        <w:r w:rsidRPr="00651080">
          <w:rPr>
            <w:rStyle w:val="Hipercze"/>
            <w:color w:val="auto"/>
            <w:u w:val="none"/>
          </w:rPr>
          <w:t>http://www.interticket.pl/</w:t>
        </w:r>
      </w:hyperlink>
      <w:r w:rsidRPr="00651080">
        <w:t>. W tym przypadku obowiązują ogólne zasady rezerwacji, sprzedaży, płatności i dystrybucji biletów zapisane w regulaminie portalu interticket.pl.</w:t>
      </w:r>
    </w:p>
    <w:p w:rsidR="00271C62" w:rsidRPr="00651080" w:rsidRDefault="00271C62" w:rsidP="00231A26">
      <w:pPr>
        <w:pStyle w:val="Akapitzlist"/>
        <w:numPr>
          <w:ilvl w:val="0"/>
          <w:numId w:val="2"/>
        </w:numPr>
        <w:jc w:val="both"/>
      </w:pPr>
      <w:r w:rsidRPr="00651080">
        <w:t xml:space="preserve">Sprzedaż bezpośrednią biletów </w:t>
      </w:r>
      <w:r w:rsidR="00A80070" w:rsidRPr="00651080">
        <w:t>(</w:t>
      </w:r>
      <w:r w:rsidRPr="00651080">
        <w:t>indywidualnych, grupowych i karnetów</w:t>
      </w:r>
      <w:r w:rsidR="00A80070" w:rsidRPr="00651080">
        <w:t>)</w:t>
      </w:r>
      <w:r w:rsidRPr="00651080">
        <w:t xml:space="preserve"> prowadzi kasa CKiS czynna </w:t>
      </w:r>
      <w:r w:rsidR="00EE2C56" w:rsidRPr="00651080">
        <w:t xml:space="preserve">w określone dni tygodnia, zgodnie z zatwierdzonym przez Dyrektora harmonogramem, </w:t>
      </w:r>
    </w:p>
    <w:p w:rsidR="00882F6A" w:rsidRPr="00651080" w:rsidRDefault="00882F6A" w:rsidP="00231A26">
      <w:pPr>
        <w:pStyle w:val="Akapitzlist"/>
        <w:numPr>
          <w:ilvl w:val="0"/>
          <w:numId w:val="2"/>
        </w:numPr>
        <w:jc w:val="both"/>
      </w:pPr>
      <w:r w:rsidRPr="00651080">
        <w:t xml:space="preserve">Bilety na imprezy obce (organizowane przez inne podmioty lub osoby fizyczne) są sprzedawane </w:t>
      </w:r>
      <w:r w:rsidR="00CF3930" w:rsidRPr="00651080">
        <w:t xml:space="preserve">w systemie on-line lub </w:t>
      </w:r>
      <w:r w:rsidRPr="00651080">
        <w:t>w kasie w godzinach jej pracy.</w:t>
      </w:r>
    </w:p>
    <w:p w:rsidR="00A97CF7" w:rsidRPr="00651080" w:rsidRDefault="00A97CF7" w:rsidP="00231A26">
      <w:pPr>
        <w:pStyle w:val="Akapitzlist"/>
        <w:numPr>
          <w:ilvl w:val="0"/>
          <w:numId w:val="2"/>
        </w:numPr>
        <w:jc w:val="both"/>
      </w:pPr>
      <w:r w:rsidRPr="00651080">
        <w:t>Płatności za  bilety można dokonać:</w:t>
      </w:r>
    </w:p>
    <w:p w:rsidR="00A97CF7" w:rsidRPr="00651080" w:rsidRDefault="00222AFA" w:rsidP="00A97CF7">
      <w:pPr>
        <w:pStyle w:val="Akapitzlist"/>
        <w:numPr>
          <w:ilvl w:val="0"/>
          <w:numId w:val="4"/>
        </w:numPr>
        <w:jc w:val="both"/>
      </w:pPr>
      <w:r w:rsidRPr="00651080">
        <w:t xml:space="preserve">gotówką w kasie </w:t>
      </w:r>
    </w:p>
    <w:p w:rsidR="00A97CF7" w:rsidRPr="00651080" w:rsidRDefault="00A97CF7" w:rsidP="00D711F3">
      <w:pPr>
        <w:pStyle w:val="Akapitzlist"/>
        <w:numPr>
          <w:ilvl w:val="0"/>
          <w:numId w:val="4"/>
        </w:numPr>
        <w:jc w:val="both"/>
      </w:pPr>
      <w:r w:rsidRPr="00651080">
        <w:t>kart</w:t>
      </w:r>
      <w:r w:rsidR="00222AFA" w:rsidRPr="00651080">
        <w:t>ą</w:t>
      </w:r>
      <w:r w:rsidRPr="00651080">
        <w:t xml:space="preserve"> płatnicz</w:t>
      </w:r>
      <w:r w:rsidR="00222AFA" w:rsidRPr="00651080">
        <w:t>ą w kasie</w:t>
      </w:r>
      <w:r w:rsidRPr="00651080">
        <w:t xml:space="preserve"> (CKiS nie odpowiada za ewentualne przerwy w obsłudze płatności kart</w:t>
      </w:r>
      <w:r w:rsidR="009F241D" w:rsidRPr="00651080">
        <w:t>ą</w:t>
      </w:r>
      <w:r w:rsidRPr="00651080">
        <w:t xml:space="preserve"> spowodowane przez operatora systemu) </w:t>
      </w:r>
    </w:p>
    <w:p w:rsidR="00807FE8" w:rsidRPr="00651080" w:rsidRDefault="00222AFA" w:rsidP="009F241D">
      <w:pPr>
        <w:pStyle w:val="Akapitzlist"/>
        <w:numPr>
          <w:ilvl w:val="0"/>
          <w:numId w:val="4"/>
        </w:numPr>
        <w:jc w:val="both"/>
      </w:pPr>
      <w:r w:rsidRPr="00651080">
        <w:t xml:space="preserve">przelewem bankowym </w:t>
      </w:r>
      <w:r w:rsidR="00D711F3" w:rsidRPr="00651080">
        <w:t xml:space="preserve">na konto CKiS nr </w:t>
      </w:r>
      <w:r w:rsidR="00D711F3" w:rsidRPr="00651080">
        <w:rPr>
          <w:sz w:val="22"/>
        </w:rPr>
        <w:t>63 1240 1242 1111 0010 0222 8281</w:t>
      </w:r>
      <w:r w:rsidRPr="00651080">
        <w:rPr>
          <w:sz w:val="22"/>
        </w:rPr>
        <w:t xml:space="preserve">. Środki na koncie powinny być zaksięgowane najpóźniej na 1 dzień </w:t>
      </w:r>
      <w:r w:rsidR="00162F7E" w:rsidRPr="00651080">
        <w:rPr>
          <w:sz w:val="22"/>
        </w:rPr>
        <w:t>roboczy</w:t>
      </w:r>
      <w:r w:rsidRPr="00651080">
        <w:rPr>
          <w:sz w:val="22"/>
        </w:rPr>
        <w:t xml:space="preserve"> do godz.14:00 przed datą planowanej imprezy.</w:t>
      </w:r>
      <w:r w:rsidR="00A97CF7" w:rsidRPr="00651080">
        <w:t xml:space="preserve"> W tytule przelewu należy podać imię, nazwisko, </w:t>
      </w:r>
      <w:r w:rsidR="00CF3930" w:rsidRPr="00651080">
        <w:t>nazwę wydarzenia, nr rzę</w:t>
      </w:r>
      <w:r w:rsidRPr="00651080">
        <w:t>du i miejsca</w:t>
      </w:r>
      <w:r w:rsidR="007E2ECC" w:rsidRPr="00651080">
        <w:t>.</w:t>
      </w:r>
    </w:p>
    <w:p w:rsidR="00807FE8" w:rsidRPr="00651080" w:rsidRDefault="00807FE8" w:rsidP="00A97CF7">
      <w:pPr>
        <w:pStyle w:val="Akapitzlist"/>
        <w:numPr>
          <w:ilvl w:val="0"/>
          <w:numId w:val="2"/>
        </w:numPr>
        <w:jc w:val="both"/>
      </w:pPr>
      <w:r w:rsidRPr="00651080">
        <w:lastRenderedPageBreak/>
        <w:t xml:space="preserve">Dowodem sprzedaży gotówkowej jest bilet z paragonem fiskalnym </w:t>
      </w:r>
      <w:r w:rsidR="00882F6A" w:rsidRPr="00651080">
        <w:t>lub fakturą</w:t>
      </w:r>
      <w:r w:rsidR="00CF3930" w:rsidRPr="00651080">
        <w:t>,</w:t>
      </w:r>
      <w:r w:rsidR="00882F6A" w:rsidRPr="00651080">
        <w:t xml:space="preserve"> </w:t>
      </w:r>
      <w:r w:rsidRPr="00651080">
        <w:t xml:space="preserve">natomiast sprzedaży </w:t>
      </w:r>
      <w:r w:rsidR="00222AFA" w:rsidRPr="00651080">
        <w:t>bezgotówkowej</w:t>
      </w:r>
      <w:r w:rsidRPr="00651080">
        <w:t xml:space="preserve"> bilet.</w:t>
      </w:r>
    </w:p>
    <w:p w:rsidR="00807FE8" w:rsidRPr="00651080" w:rsidRDefault="00807FE8" w:rsidP="00A97CF7">
      <w:pPr>
        <w:pStyle w:val="Akapitzlist"/>
        <w:numPr>
          <w:ilvl w:val="0"/>
          <w:numId w:val="2"/>
        </w:numPr>
        <w:jc w:val="both"/>
      </w:pPr>
      <w:r w:rsidRPr="00651080">
        <w:t>Bilety wstępu bez kuponu kontrolnego są nieważne.</w:t>
      </w:r>
    </w:p>
    <w:p w:rsidR="00807FE8" w:rsidRPr="00651080" w:rsidRDefault="00807FE8" w:rsidP="00A97CF7">
      <w:pPr>
        <w:pStyle w:val="Akapitzlist"/>
        <w:numPr>
          <w:ilvl w:val="0"/>
          <w:numId w:val="2"/>
        </w:numPr>
        <w:jc w:val="both"/>
      </w:pPr>
      <w:r w:rsidRPr="00651080">
        <w:t xml:space="preserve">Bilety zapłacone przelewem </w:t>
      </w:r>
      <w:r w:rsidR="00E94140" w:rsidRPr="00651080">
        <w:t>bankowym</w:t>
      </w:r>
      <w:r w:rsidRPr="00651080">
        <w:t xml:space="preserve"> s</w:t>
      </w:r>
      <w:r w:rsidR="00E94140" w:rsidRPr="00651080">
        <w:t>ą</w:t>
      </w:r>
      <w:r w:rsidRPr="00651080">
        <w:t xml:space="preserve"> do odbioru w kasie CKiS. CKiS nie prowadzi wysyłki ani dostawy </w:t>
      </w:r>
      <w:r w:rsidR="00E94140" w:rsidRPr="00651080">
        <w:t>zakupionych</w:t>
      </w:r>
      <w:r w:rsidR="00882F6A" w:rsidRPr="00651080">
        <w:t xml:space="preserve"> biletów dla osób indywidualnych. </w:t>
      </w:r>
    </w:p>
    <w:p w:rsidR="0041180B" w:rsidRPr="00651080" w:rsidRDefault="00807FE8" w:rsidP="00A97CF7">
      <w:pPr>
        <w:pStyle w:val="Akapitzlist"/>
        <w:numPr>
          <w:ilvl w:val="0"/>
          <w:numId w:val="2"/>
        </w:numPr>
        <w:jc w:val="both"/>
      </w:pPr>
      <w:r w:rsidRPr="00651080">
        <w:t xml:space="preserve">Faktury </w:t>
      </w:r>
      <w:r w:rsidR="00E94140" w:rsidRPr="00651080">
        <w:t xml:space="preserve">VAT </w:t>
      </w:r>
      <w:r w:rsidRPr="00651080">
        <w:t>wystawiane są</w:t>
      </w:r>
      <w:r w:rsidR="00E94140" w:rsidRPr="00651080">
        <w:t xml:space="preserve"> na życzenie klientów </w:t>
      </w:r>
      <w:r w:rsidRPr="00651080">
        <w:t xml:space="preserve">nie później niż do 15 dnia miesiąca następującego po miesiącu, w którym dokonano sprzedaży biletów. </w:t>
      </w:r>
      <w:r w:rsidR="0074004A">
        <w:t xml:space="preserve">Paragon fiskalny do kwoty 450 zł z </w:t>
      </w:r>
      <w:r w:rsidR="0074004A" w:rsidRPr="0074004A">
        <w:rPr>
          <w:u w:val="single"/>
        </w:rPr>
        <w:t>numerem NIP</w:t>
      </w:r>
      <w:r w:rsidR="0074004A">
        <w:t xml:space="preserve"> nabywcy stanowi fakturę uproszczoną. Jeżeli nabywca posługujący się numerem NIP chciałby otrzymać fakturę standardową, zobowiązany jest do poinformowania o tym fakcie kasjerki w momencie zakupu biletu gotówką lub kartą. W przypadku realizowania płatności przelewem, osoba nabywająca bilet zobowiązana jest do poinformowania o zamiarze żądania wystawienia faktury VAT w momencie dokonywania rezerwacji. </w:t>
      </w:r>
    </w:p>
    <w:p w:rsidR="00A97CF7" w:rsidRPr="00651080" w:rsidRDefault="009F241D" w:rsidP="009E05F7">
      <w:pPr>
        <w:pStyle w:val="Akapitzlist"/>
        <w:numPr>
          <w:ilvl w:val="0"/>
          <w:numId w:val="2"/>
        </w:numPr>
        <w:jc w:val="both"/>
      </w:pPr>
      <w:r w:rsidRPr="00651080">
        <w:t>W momencie zakupu biletu gotówką lub kart</w:t>
      </w:r>
      <w:r w:rsidR="00320B5A" w:rsidRPr="00651080">
        <w:t>ą</w:t>
      </w:r>
      <w:r w:rsidRPr="00651080">
        <w:t xml:space="preserve"> płatniczą w preferencyjnej cenie osoba zobowiązana jest do przedstawienie dokumentu uprawniającego do zniżki. W przypadku </w:t>
      </w:r>
      <w:r w:rsidR="00222AFA" w:rsidRPr="00651080">
        <w:t xml:space="preserve">zakupu </w:t>
      </w:r>
      <w:r w:rsidRPr="00651080">
        <w:t xml:space="preserve">biletu </w:t>
      </w:r>
      <w:r w:rsidR="00222AFA" w:rsidRPr="00651080">
        <w:t xml:space="preserve">w preferencyjnej cenie </w:t>
      </w:r>
      <w:r w:rsidRPr="00651080">
        <w:t>zapłaconego przelewem bankowym</w:t>
      </w:r>
      <w:r w:rsidR="00203638" w:rsidRPr="00651080">
        <w:t xml:space="preserve">, osoba odbierająca zobowiązana jest do przedstawienia dokumentu uprawniającego do zniżki. </w:t>
      </w:r>
    </w:p>
    <w:p w:rsidR="009E05F7" w:rsidRPr="00651080" w:rsidRDefault="009E05F7" w:rsidP="009E05F7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651080">
        <w:rPr>
          <w:szCs w:val="24"/>
        </w:rPr>
        <w:t>Wykaz</w:t>
      </w:r>
      <w:r w:rsidRPr="00651080">
        <w:rPr>
          <w:rFonts w:eastAsia="Calibri"/>
          <w:szCs w:val="24"/>
        </w:rPr>
        <w:t xml:space="preserve"> obowiązujących promocji</w:t>
      </w:r>
      <w:r w:rsidRPr="00651080">
        <w:rPr>
          <w:szCs w:val="24"/>
        </w:rPr>
        <w:t xml:space="preserve"> </w:t>
      </w:r>
      <w:r w:rsidRPr="00651080">
        <w:rPr>
          <w:rFonts w:eastAsia="Calibri"/>
          <w:szCs w:val="24"/>
        </w:rPr>
        <w:t xml:space="preserve">i rabatów na zakup biletów </w:t>
      </w:r>
      <w:r w:rsidR="00222AFA" w:rsidRPr="00651080">
        <w:rPr>
          <w:rFonts w:eastAsia="Calibri"/>
          <w:szCs w:val="24"/>
        </w:rPr>
        <w:t xml:space="preserve">na </w:t>
      </w:r>
      <w:r w:rsidRPr="00651080">
        <w:rPr>
          <w:szCs w:val="24"/>
        </w:rPr>
        <w:t>wydarze</w:t>
      </w:r>
      <w:r w:rsidR="00222AFA" w:rsidRPr="00651080">
        <w:rPr>
          <w:szCs w:val="24"/>
        </w:rPr>
        <w:t>nia</w:t>
      </w:r>
      <w:r w:rsidRPr="00651080">
        <w:rPr>
          <w:szCs w:val="24"/>
        </w:rPr>
        <w:t xml:space="preserve"> </w:t>
      </w:r>
      <w:r w:rsidRPr="00651080">
        <w:rPr>
          <w:rFonts w:eastAsia="Calibri"/>
          <w:szCs w:val="24"/>
        </w:rPr>
        <w:t>kulturaln</w:t>
      </w:r>
      <w:r w:rsidR="00222AFA" w:rsidRPr="00651080">
        <w:rPr>
          <w:rFonts w:eastAsia="Calibri"/>
          <w:szCs w:val="24"/>
        </w:rPr>
        <w:t xml:space="preserve">e </w:t>
      </w:r>
      <w:r w:rsidRPr="00651080">
        <w:rPr>
          <w:rFonts w:eastAsia="Calibri"/>
          <w:szCs w:val="24"/>
        </w:rPr>
        <w:t>organizowan</w:t>
      </w:r>
      <w:r w:rsidR="00222AFA" w:rsidRPr="00651080">
        <w:rPr>
          <w:rFonts w:eastAsia="Calibri"/>
          <w:szCs w:val="24"/>
        </w:rPr>
        <w:t>e</w:t>
      </w:r>
      <w:r w:rsidRPr="00651080">
        <w:rPr>
          <w:rFonts w:eastAsia="Calibri"/>
          <w:szCs w:val="24"/>
        </w:rPr>
        <w:t xml:space="preserve"> przez </w:t>
      </w:r>
      <w:r w:rsidRPr="00651080">
        <w:rPr>
          <w:szCs w:val="24"/>
        </w:rPr>
        <w:t xml:space="preserve">CKiS stanowi załącznik nr 1 do </w:t>
      </w:r>
      <w:r w:rsidR="00EE2C56" w:rsidRPr="00651080">
        <w:rPr>
          <w:szCs w:val="24"/>
        </w:rPr>
        <w:t>R</w:t>
      </w:r>
      <w:r w:rsidRPr="00651080">
        <w:rPr>
          <w:szCs w:val="24"/>
        </w:rPr>
        <w:t xml:space="preserve">egulaminu. </w:t>
      </w:r>
    </w:p>
    <w:p w:rsidR="00AA6C54" w:rsidRPr="00651080" w:rsidRDefault="00AA6C54" w:rsidP="00AA6C54">
      <w:pPr>
        <w:pStyle w:val="Akapitzlist"/>
        <w:ind w:left="360" w:firstLine="0"/>
        <w:jc w:val="both"/>
        <w:rPr>
          <w:szCs w:val="24"/>
        </w:rPr>
      </w:pPr>
    </w:p>
    <w:p w:rsidR="00BB6020" w:rsidRPr="00651080" w:rsidRDefault="00856C4F" w:rsidP="00AA6C54">
      <w:pPr>
        <w:pStyle w:val="Akapitzlist"/>
        <w:ind w:left="360" w:firstLine="0"/>
        <w:jc w:val="center"/>
        <w:rPr>
          <w:rFonts w:eastAsia="Calibri"/>
          <w:b/>
          <w:szCs w:val="24"/>
          <w:u w:val="single"/>
        </w:rPr>
      </w:pPr>
      <w:r w:rsidRPr="00651080">
        <w:rPr>
          <w:rFonts w:eastAsia="Calibri"/>
          <w:b/>
          <w:szCs w:val="24"/>
          <w:u w:val="single"/>
        </w:rPr>
        <w:t>II</w:t>
      </w:r>
      <w:r w:rsidR="00AA6C54" w:rsidRPr="00651080">
        <w:rPr>
          <w:rFonts w:eastAsia="Calibri"/>
          <w:b/>
          <w:szCs w:val="24"/>
          <w:u w:val="single"/>
        </w:rPr>
        <w:t>.</w:t>
      </w:r>
      <w:r w:rsidRPr="00651080">
        <w:rPr>
          <w:rFonts w:eastAsia="Calibri"/>
          <w:b/>
          <w:szCs w:val="24"/>
          <w:u w:val="single"/>
        </w:rPr>
        <w:t xml:space="preserve"> Rezerwacja</w:t>
      </w:r>
    </w:p>
    <w:p w:rsidR="00DD22DA" w:rsidRPr="00651080" w:rsidRDefault="00DD22DA" w:rsidP="00DD22DA">
      <w:pPr>
        <w:pStyle w:val="Akapitzlist"/>
        <w:numPr>
          <w:ilvl w:val="0"/>
          <w:numId w:val="9"/>
        </w:numPr>
        <w:jc w:val="both"/>
        <w:rPr>
          <w:rFonts w:eastAsia="Calibri"/>
          <w:szCs w:val="24"/>
        </w:rPr>
      </w:pPr>
      <w:r w:rsidRPr="00651080">
        <w:rPr>
          <w:rFonts w:eastAsia="Calibri"/>
          <w:szCs w:val="24"/>
        </w:rPr>
        <w:t xml:space="preserve">Rezerwacji biletów  na wydarzenia kulturalne można dokonać osobiście lub telefonicznie w kasie CKiS w godzinach </w:t>
      </w:r>
      <w:r w:rsidR="00375117" w:rsidRPr="00651080">
        <w:rPr>
          <w:rFonts w:eastAsia="Calibri"/>
          <w:szCs w:val="24"/>
        </w:rPr>
        <w:t>pracy</w:t>
      </w:r>
      <w:r w:rsidRPr="00651080">
        <w:rPr>
          <w:rFonts w:eastAsia="Calibri"/>
          <w:szCs w:val="24"/>
        </w:rPr>
        <w:t xml:space="preserve">. </w:t>
      </w:r>
    </w:p>
    <w:p w:rsidR="00DD22DA" w:rsidRPr="00651080" w:rsidRDefault="00DD22DA" w:rsidP="00DD22DA">
      <w:pPr>
        <w:pStyle w:val="Akapitzlist"/>
        <w:numPr>
          <w:ilvl w:val="0"/>
          <w:numId w:val="9"/>
        </w:numPr>
        <w:jc w:val="both"/>
        <w:rPr>
          <w:rFonts w:eastAsia="Calibri"/>
          <w:szCs w:val="24"/>
        </w:rPr>
      </w:pPr>
      <w:r w:rsidRPr="00651080">
        <w:rPr>
          <w:rFonts w:eastAsia="Calibri"/>
          <w:szCs w:val="24"/>
        </w:rPr>
        <w:t xml:space="preserve">Osoba dokonująca rezerwacji zobowiązana jest do podania imienia, nazwiska </w:t>
      </w:r>
      <w:r w:rsidR="00D716C6" w:rsidRPr="00651080">
        <w:rPr>
          <w:rFonts w:eastAsia="Calibri"/>
          <w:szCs w:val="24"/>
        </w:rPr>
        <w:t xml:space="preserve">oraz ewentualnie podania </w:t>
      </w:r>
      <w:r w:rsidRPr="00651080">
        <w:rPr>
          <w:rFonts w:eastAsia="Calibri"/>
          <w:szCs w:val="24"/>
        </w:rPr>
        <w:t>numeru telefonu</w:t>
      </w:r>
      <w:r w:rsidR="00D716C6" w:rsidRPr="00651080">
        <w:rPr>
          <w:rFonts w:eastAsia="Calibri"/>
          <w:szCs w:val="24"/>
        </w:rPr>
        <w:t>, co umożliwi bezpośredni kontakt w przypadku jakichkolwiek zmian</w:t>
      </w:r>
      <w:r w:rsidRPr="00651080">
        <w:rPr>
          <w:rFonts w:eastAsia="Calibri"/>
          <w:szCs w:val="24"/>
        </w:rPr>
        <w:t xml:space="preserve"> w repertuarze itp.  </w:t>
      </w:r>
    </w:p>
    <w:p w:rsidR="00DD22DA" w:rsidRPr="00651080" w:rsidRDefault="00482A8D" w:rsidP="00DD22DA">
      <w:pPr>
        <w:pStyle w:val="Akapitzlist"/>
        <w:numPr>
          <w:ilvl w:val="0"/>
          <w:numId w:val="9"/>
        </w:numPr>
        <w:jc w:val="both"/>
        <w:rPr>
          <w:rFonts w:eastAsia="Calibri"/>
          <w:szCs w:val="24"/>
        </w:rPr>
      </w:pPr>
      <w:r w:rsidRPr="00651080">
        <w:t>Termin odbioru biletów</w:t>
      </w:r>
      <w:r w:rsidR="00F500DE" w:rsidRPr="00651080">
        <w:t xml:space="preserve"> w kasie CKiS,</w:t>
      </w:r>
      <w:r w:rsidRPr="00651080">
        <w:t xml:space="preserve"> </w:t>
      </w:r>
      <w:r w:rsidR="00F500DE" w:rsidRPr="00651080">
        <w:t>niezależnie od sposobu rezerwacji,</w:t>
      </w:r>
      <w:r w:rsidRPr="00651080">
        <w:t xml:space="preserve"> wynosi </w:t>
      </w:r>
      <w:r w:rsidR="0064530A" w:rsidRPr="00651080">
        <w:t xml:space="preserve">3 dni robocze licząc od dnia </w:t>
      </w:r>
      <w:r w:rsidR="00D716C6" w:rsidRPr="00651080">
        <w:t>następnego</w:t>
      </w:r>
      <w:r w:rsidR="0064530A" w:rsidRPr="00651080">
        <w:t xml:space="preserve"> po dniu złożenia rezerwacji</w:t>
      </w:r>
      <w:r w:rsidRPr="00651080">
        <w:t>, po tym terminie rezerwacje zostają automatycznie anulowane</w:t>
      </w:r>
      <w:r w:rsidR="00F500DE" w:rsidRPr="00651080">
        <w:t>, a miejsca skierowane do ponownej sprzedaży.</w:t>
      </w:r>
    </w:p>
    <w:p w:rsidR="00F500DE" w:rsidRPr="00651080" w:rsidRDefault="00F500DE" w:rsidP="00DD22DA">
      <w:pPr>
        <w:pStyle w:val="Akapitzlist"/>
        <w:numPr>
          <w:ilvl w:val="0"/>
          <w:numId w:val="9"/>
        </w:numPr>
        <w:jc w:val="both"/>
        <w:rPr>
          <w:rFonts w:eastAsia="Calibri"/>
          <w:szCs w:val="24"/>
        </w:rPr>
      </w:pPr>
      <w:r w:rsidRPr="00651080">
        <w:t>W szczególnych przypadkach termin rezerwacji może być przedłużony przez pracownika CKiS.</w:t>
      </w:r>
    </w:p>
    <w:p w:rsidR="00173AD1" w:rsidRPr="00651080" w:rsidRDefault="00173AD1" w:rsidP="00DD22DA">
      <w:pPr>
        <w:pStyle w:val="Akapitzlist"/>
        <w:numPr>
          <w:ilvl w:val="0"/>
          <w:numId w:val="9"/>
        </w:numPr>
        <w:jc w:val="both"/>
        <w:rPr>
          <w:rFonts w:eastAsia="Calibri"/>
          <w:szCs w:val="24"/>
        </w:rPr>
      </w:pPr>
      <w:r w:rsidRPr="00651080">
        <w:t>Miejsca zarezerwowane na podstawie przedłużonej rezerwacji mogą się różnić od miejsc zarezerwowanych w podstawowym terminie.</w:t>
      </w:r>
    </w:p>
    <w:p w:rsidR="00F541EF" w:rsidRPr="00651080" w:rsidRDefault="00025983" w:rsidP="00DD22DA">
      <w:pPr>
        <w:pStyle w:val="Akapitzlist"/>
        <w:numPr>
          <w:ilvl w:val="0"/>
          <w:numId w:val="9"/>
        </w:numPr>
        <w:jc w:val="both"/>
        <w:rPr>
          <w:rFonts w:eastAsia="Calibri"/>
          <w:szCs w:val="24"/>
        </w:rPr>
      </w:pPr>
      <w:r w:rsidRPr="00651080">
        <w:lastRenderedPageBreak/>
        <w:t>Odbiór zarezerwowanych biletów najpóźniej w ostatni wtorek przed planowanym wydarzeniem, wyjątek stanowią osoby spoza Tczewa, które nie mogą dokonać płatności przelewem.</w:t>
      </w:r>
      <w:r w:rsidR="00F541EF" w:rsidRPr="00651080">
        <w:t xml:space="preserve"> </w:t>
      </w:r>
      <w:r w:rsidRPr="00651080">
        <w:t>N</w:t>
      </w:r>
      <w:r w:rsidR="00F541EF" w:rsidRPr="00651080">
        <w:t>ieodebrane rezerwacje zostają automatycznie anulowane, a miejsca skierowane do ponownej sprzedaży.</w:t>
      </w:r>
    </w:p>
    <w:p w:rsidR="00651080" w:rsidRPr="00651080" w:rsidRDefault="00651080" w:rsidP="00651080">
      <w:pPr>
        <w:pStyle w:val="Akapitzlist"/>
        <w:ind w:left="360" w:firstLine="0"/>
        <w:jc w:val="both"/>
        <w:rPr>
          <w:rFonts w:eastAsia="Calibri"/>
          <w:szCs w:val="24"/>
        </w:rPr>
      </w:pPr>
    </w:p>
    <w:p w:rsidR="008519E4" w:rsidRPr="00651080" w:rsidRDefault="008519E4" w:rsidP="00F940E9">
      <w:pPr>
        <w:jc w:val="center"/>
        <w:rPr>
          <w:rFonts w:eastAsia="Calibri"/>
          <w:b/>
          <w:szCs w:val="24"/>
          <w:u w:val="single"/>
        </w:rPr>
      </w:pPr>
      <w:r w:rsidRPr="00651080">
        <w:rPr>
          <w:rFonts w:eastAsia="Calibri"/>
          <w:b/>
          <w:szCs w:val="24"/>
          <w:u w:val="single"/>
        </w:rPr>
        <w:t>III. ZWROTY</w:t>
      </w:r>
    </w:p>
    <w:p w:rsidR="00704DDD" w:rsidRPr="00651080" w:rsidRDefault="00704DDD" w:rsidP="00704DDD">
      <w:pPr>
        <w:pStyle w:val="Akapitzlist"/>
        <w:numPr>
          <w:ilvl w:val="0"/>
          <w:numId w:val="11"/>
        </w:numPr>
        <w:jc w:val="both"/>
        <w:rPr>
          <w:rFonts w:eastAsia="Calibri"/>
          <w:szCs w:val="24"/>
        </w:rPr>
      </w:pPr>
      <w:r w:rsidRPr="00651080">
        <w:rPr>
          <w:rFonts w:eastAsia="Calibri"/>
          <w:szCs w:val="24"/>
        </w:rPr>
        <w:t>Zwrot</w:t>
      </w:r>
      <w:r w:rsidR="0074004A">
        <w:rPr>
          <w:rFonts w:eastAsia="Calibri"/>
          <w:szCs w:val="24"/>
        </w:rPr>
        <w:t>u</w:t>
      </w:r>
      <w:r w:rsidRPr="00651080">
        <w:rPr>
          <w:rFonts w:eastAsia="Calibri"/>
          <w:szCs w:val="24"/>
        </w:rPr>
        <w:t xml:space="preserve"> gotówki za zakupione bilety dokonuje się wyłącznie w kasie CKiS .</w:t>
      </w:r>
    </w:p>
    <w:p w:rsidR="00704DDD" w:rsidRPr="00651080" w:rsidRDefault="008519E4" w:rsidP="00704DDD">
      <w:pPr>
        <w:pStyle w:val="Akapitzlist"/>
        <w:numPr>
          <w:ilvl w:val="0"/>
          <w:numId w:val="11"/>
        </w:numPr>
        <w:jc w:val="both"/>
        <w:rPr>
          <w:rFonts w:eastAsia="Calibri"/>
          <w:szCs w:val="24"/>
        </w:rPr>
      </w:pPr>
      <w:r w:rsidRPr="00651080">
        <w:rPr>
          <w:rFonts w:eastAsia="Calibri"/>
          <w:szCs w:val="24"/>
        </w:rPr>
        <w:t>Podstaw</w:t>
      </w:r>
      <w:r w:rsidR="00704DDD" w:rsidRPr="00651080">
        <w:rPr>
          <w:rFonts w:eastAsia="Calibri"/>
          <w:szCs w:val="24"/>
        </w:rPr>
        <w:t>ą</w:t>
      </w:r>
      <w:r w:rsidRPr="00651080">
        <w:rPr>
          <w:rFonts w:eastAsia="Calibri"/>
          <w:szCs w:val="24"/>
        </w:rPr>
        <w:t xml:space="preserve"> do zwrotu gotówki za bilety jest ważny bilet </w:t>
      </w:r>
      <w:r w:rsidR="0047551A" w:rsidRPr="00651080">
        <w:rPr>
          <w:rFonts w:eastAsia="Calibri"/>
          <w:szCs w:val="24"/>
        </w:rPr>
        <w:t xml:space="preserve">z paragonem </w:t>
      </w:r>
      <w:r w:rsidRPr="00651080">
        <w:rPr>
          <w:rFonts w:eastAsia="Calibri"/>
          <w:szCs w:val="24"/>
        </w:rPr>
        <w:t xml:space="preserve">lub bilet z </w:t>
      </w:r>
      <w:r w:rsidR="00004105" w:rsidRPr="00651080">
        <w:rPr>
          <w:rFonts w:eastAsia="Calibri"/>
          <w:szCs w:val="24"/>
        </w:rPr>
        <w:t>f</w:t>
      </w:r>
      <w:r w:rsidRPr="00651080">
        <w:rPr>
          <w:rFonts w:eastAsia="Calibri"/>
          <w:szCs w:val="24"/>
        </w:rPr>
        <w:t>akturą wystawion</w:t>
      </w:r>
      <w:r w:rsidR="00704DDD" w:rsidRPr="00651080">
        <w:rPr>
          <w:rFonts w:eastAsia="Calibri"/>
          <w:szCs w:val="24"/>
        </w:rPr>
        <w:t>ą</w:t>
      </w:r>
      <w:r w:rsidRPr="00651080">
        <w:rPr>
          <w:rFonts w:eastAsia="Calibri"/>
          <w:szCs w:val="24"/>
        </w:rPr>
        <w:t xml:space="preserve"> przez CKiS. </w:t>
      </w:r>
    </w:p>
    <w:p w:rsidR="008519E4" w:rsidRPr="00651080" w:rsidRDefault="0074004A" w:rsidP="00704DDD">
      <w:pPr>
        <w:pStyle w:val="Akapitzlist"/>
        <w:numPr>
          <w:ilvl w:val="0"/>
          <w:numId w:val="11"/>
        </w:num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Z</w:t>
      </w:r>
      <w:r w:rsidR="00704DDD" w:rsidRPr="00651080">
        <w:rPr>
          <w:rFonts w:eastAsia="Calibri"/>
          <w:szCs w:val="24"/>
        </w:rPr>
        <w:t xml:space="preserve">wrotu biletu, którego zakup udokumentowano </w:t>
      </w:r>
      <w:r w:rsidR="00004105" w:rsidRPr="00651080">
        <w:rPr>
          <w:rFonts w:eastAsia="Calibri"/>
          <w:szCs w:val="24"/>
        </w:rPr>
        <w:t>f</w:t>
      </w:r>
      <w:r>
        <w:rPr>
          <w:rFonts w:eastAsia="Calibri"/>
          <w:szCs w:val="24"/>
        </w:rPr>
        <w:t xml:space="preserve">akturą, </w:t>
      </w:r>
      <w:r w:rsidR="00704DDD" w:rsidRPr="00651080">
        <w:rPr>
          <w:rFonts w:eastAsia="Calibri"/>
          <w:szCs w:val="24"/>
        </w:rPr>
        <w:t xml:space="preserve">dokonuje się w kasie CKiS, na podstawie wystawionej </w:t>
      </w:r>
      <w:r w:rsidR="00004105" w:rsidRPr="00651080">
        <w:rPr>
          <w:rFonts w:eastAsia="Calibri"/>
          <w:szCs w:val="24"/>
        </w:rPr>
        <w:t>f</w:t>
      </w:r>
      <w:r w:rsidR="00704DDD" w:rsidRPr="00651080">
        <w:rPr>
          <w:rFonts w:eastAsia="Calibri"/>
          <w:szCs w:val="24"/>
        </w:rPr>
        <w:t>aktury korygującej.</w:t>
      </w:r>
    </w:p>
    <w:p w:rsidR="00BF6F42" w:rsidRPr="00651080" w:rsidRDefault="008519E4" w:rsidP="00704DDD">
      <w:pPr>
        <w:pStyle w:val="Akapitzlist"/>
        <w:numPr>
          <w:ilvl w:val="0"/>
          <w:numId w:val="11"/>
        </w:numPr>
        <w:jc w:val="both"/>
        <w:rPr>
          <w:rFonts w:eastAsia="Calibri"/>
          <w:szCs w:val="24"/>
        </w:rPr>
      </w:pPr>
      <w:r w:rsidRPr="00651080">
        <w:rPr>
          <w:rFonts w:eastAsia="Calibri"/>
          <w:szCs w:val="24"/>
        </w:rPr>
        <w:t>Bilety uszkodzone lub z oderwanym</w:t>
      </w:r>
      <w:r w:rsidR="00704DDD" w:rsidRPr="00651080">
        <w:rPr>
          <w:rFonts w:eastAsia="Calibri"/>
          <w:szCs w:val="24"/>
        </w:rPr>
        <w:t xml:space="preserve"> kuponem</w:t>
      </w:r>
      <w:r w:rsidRPr="00651080">
        <w:rPr>
          <w:rFonts w:eastAsia="Calibri"/>
          <w:szCs w:val="24"/>
        </w:rPr>
        <w:t xml:space="preserve"> kontrolnym nie podlegają zwrotowi ani wymianie.</w:t>
      </w:r>
    </w:p>
    <w:p w:rsidR="00F940E9" w:rsidRPr="00651080" w:rsidRDefault="00F940E9" w:rsidP="0064530A">
      <w:pPr>
        <w:pStyle w:val="Akapitzlist"/>
        <w:numPr>
          <w:ilvl w:val="0"/>
          <w:numId w:val="11"/>
        </w:numPr>
        <w:jc w:val="both"/>
        <w:rPr>
          <w:rFonts w:eastAsia="Calibri"/>
          <w:szCs w:val="24"/>
        </w:rPr>
      </w:pPr>
      <w:r w:rsidRPr="00651080">
        <w:rPr>
          <w:rFonts w:eastAsia="Calibri"/>
          <w:szCs w:val="24"/>
        </w:rPr>
        <w:t>CKiS przyjmuje zwroty wykupionych biletów w następujących przypadkach:</w:t>
      </w:r>
    </w:p>
    <w:p w:rsidR="00F940E9" w:rsidRPr="00651080" w:rsidRDefault="00F940E9" w:rsidP="00F940E9">
      <w:pPr>
        <w:pStyle w:val="Akapitzlist"/>
        <w:numPr>
          <w:ilvl w:val="0"/>
          <w:numId w:val="12"/>
        </w:numPr>
        <w:jc w:val="both"/>
        <w:rPr>
          <w:rFonts w:eastAsia="Calibri"/>
          <w:szCs w:val="24"/>
        </w:rPr>
      </w:pPr>
      <w:r w:rsidRPr="00651080">
        <w:rPr>
          <w:rFonts w:eastAsia="Calibri"/>
          <w:szCs w:val="24"/>
        </w:rPr>
        <w:t xml:space="preserve">Odwołania imprezy z przyczyn </w:t>
      </w:r>
      <w:r w:rsidR="0064530A" w:rsidRPr="00651080">
        <w:rPr>
          <w:rFonts w:eastAsia="Calibri"/>
          <w:szCs w:val="24"/>
        </w:rPr>
        <w:t xml:space="preserve">zależnych i </w:t>
      </w:r>
      <w:r w:rsidRPr="00651080">
        <w:rPr>
          <w:rFonts w:eastAsia="Calibri"/>
          <w:szCs w:val="24"/>
        </w:rPr>
        <w:t>niezależnych od CKiS</w:t>
      </w:r>
      <w:r w:rsidR="00CF5D82" w:rsidRPr="00651080">
        <w:rPr>
          <w:rFonts w:eastAsia="Calibri"/>
          <w:szCs w:val="24"/>
        </w:rPr>
        <w:t>,</w:t>
      </w:r>
      <w:r w:rsidRPr="00651080">
        <w:rPr>
          <w:rFonts w:eastAsia="Calibri"/>
          <w:szCs w:val="24"/>
        </w:rPr>
        <w:t xml:space="preserve">  np. przerwa w zasilaniu energią elektryczną, choroba artysty, żałoba narodowa itp.</w:t>
      </w:r>
      <w:r w:rsidR="00EE2C56" w:rsidRPr="00651080">
        <w:rPr>
          <w:rFonts w:eastAsia="Calibri"/>
          <w:szCs w:val="24"/>
        </w:rPr>
        <w:t>,</w:t>
      </w:r>
      <w:r w:rsidRPr="00651080">
        <w:rPr>
          <w:rFonts w:eastAsia="Calibri"/>
          <w:szCs w:val="24"/>
        </w:rPr>
        <w:t xml:space="preserve"> w wysokości 100 % wartości biletu </w:t>
      </w:r>
    </w:p>
    <w:p w:rsidR="00F940E9" w:rsidRPr="00651080" w:rsidRDefault="0064530A" w:rsidP="00F940E9">
      <w:pPr>
        <w:pStyle w:val="Akapitzlist"/>
        <w:numPr>
          <w:ilvl w:val="0"/>
          <w:numId w:val="12"/>
        </w:numPr>
        <w:jc w:val="both"/>
        <w:rPr>
          <w:rFonts w:eastAsia="Calibri"/>
          <w:szCs w:val="24"/>
        </w:rPr>
      </w:pPr>
      <w:r w:rsidRPr="00651080">
        <w:rPr>
          <w:rFonts w:eastAsia="Calibri"/>
          <w:szCs w:val="24"/>
        </w:rPr>
        <w:t>Zmiany terminu imprezy</w:t>
      </w:r>
      <w:r w:rsidR="00F940E9" w:rsidRPr="00651080">
        <w:rPr>
          <w:rFonts w:eastAsia="Calibri"/>
          <w:szCs w:val="24"/>
        </w:rPr>
        <w:t xml:space="preserve"> z prz</w:t>
      </w:r>
      <w:r w:rsidR="00882F6A" w:rsidRPr="00651080">
        <w:rPr>
          <w:rFonts w:eastAsia="Calibri"/>
          <w:szCs w:val="24"/>
        </w:rPr>
        <w:t>yczyn leżących po stronie CKiS</w:t>
      </w:r>
      <w:r w:rsidRPr="00651080">
        <w:rPr>
          <w:rFonts w:eastAsia="Calibri"/>
          <w:szCs w:val="24"/>
        </w:rPr>
        <w:t xml:space="preserve"> </w:t>
      </w:r>
      <w:r w:rsidR="00F940E9" w:rsidRPr="00651080">
        <w:rPr>
          <w:rFonts w:eastAsia="Calibri"/>
          <w:szCs w:val="24"/>
        </w:rPr>
        <w:t>w wysokoś</w:t>
      </w:r>
      <w:r w:rsidR="00882F6A" w:rsidRPr="00651080">
        <w:rPr>
          <w:rFonts w:eastAsia="Calibri"/>
          <w:szCs w:val="24"/>
        </w:rPr>
        <w:t>ci</w:t>
      </w:r>
      <w:r w:rsidR="00F940E9" w:rsidRPr="00651080">
        <w:rPr>
          <w:rFonts w:eastAsia="Calibri"/>
          <w:szCs w:val="24"/>
        </w:rPr>
        <w:t xml:space="preserve"> </w:t>
      </w:r>
      <w:r w:rsidR="00375117" w:rsidRPr="00651080">
        <w:rPr>
          <w:rFonts w:eastAsia="Calibri"/>
          <w:szCs w:val="24"/>
        </w:rPr>
        <w:t xml:space="preserve">                 </w:t>
      </w:r>
      <w:r w:rsidR="00F940E9" w:rsidRPr="00651080">
        <w:rPr>
          <w:rFonts w:eastAsia="Calibri"/>
          <w:szCs w:val="24"/>
        </w:rPr>
        <w:t xml:space="preserve">100 % wartości biletu </w:t>
      </w:r>
    </w:p>
    <w:p w:rsidR="00F940E9" w:rsidRPr="00651080" w:rsidRDefault="00F940E9" w:rsidP="00704DDD">
      <w:pPr>
        <w:pStyle w:val="Akapitzlist"/>
        <w:numPr>
          <w:ilvl w:val="0"/>
          <w:numId w:val="11"/>
        </w:numPr>
        <w:jc w:val="both"/>
        <w:rPr>
          <w:rFonts w:eastAsia="Calibri"/>
          <w:szCs w:val="24"/>
        </w:rPr>
      </w:pPr>
      <w:r w:rsidRPr="00651080">
        <w:rPr>
          <w:rFonts w:eastAsia="Calibri"/>
          <w:szCs w:val="24"/>
        </w:rPr>
        <w:t xml:space="preserve">CKiS nie zwraca pieniędzy  za niewykorzystane bilety. </w:t>
      </w:r>
    </w:p>
    <w:p w:rsidR="00F940E9" w:rsidRPr="00651080" w:rsidRDefault="00F940E9" w:rsidP="00704DDD">
      <w:pPr>
        <w:pStyle w:val="Akapitzlist"/>
        <w:numPr>
          <w:ilvl w:val="0"/>
          <w:numId w:val="11"/>
        </w:numPr>
        <w:jc w:val="both"/>
        <w:rPr>
          <w:rFonts w:eastAsia="Calibri"/>
          <w:szCs w:val="24"/>
        </w:rPr>
      </w:pPr>
      <w:r w:rsidRPr="00651080">
        <w:rPr>
          <w:rFonts w:eastAsia="Calibri"/>
          <w:szCs w:val="24"/>
        </w:rPr>
        <w:t>CKiS nie ponosi odpowiedzialności za wydarzenia organizowane w jego siedzibie przez firmy zewnętrzne. W przypadku</w:t>
      </w:r>
      <w:r w:rsidR="0064530A" w:rsidRPr="00651080">
        <w:rPr>
          <w:rFonts w:eastAsia="Calibri"/>
          <w:szCs w:val="24"/>
        </w:rPr>
        <w:t>,</w:t>
      </w:r>
      <w:r w:rsidRPr="00651080">
        <w:rPr>
          <w:rFonts w:eastAsia="Calibri"/>
          <w:szCs w:val="24"/>
        </w:rPr>
        <w:t xml:space="preserve"> gdy bilety na wydarzenie sprzedaje firma zewnętrzna poza kasą CKiS</w:t>
      </w:r>
      <w:r w:rsidR="0064530A" w:rsidRPr="00651080">
        <w:rPr>
          <w:rFonts w:eastAsia="Calibri"/>
          <w:szCs w:val="24"/>
        </w:rPr>
        <w:t>,</w:t>
      </w:r>
      <w:r w:rsidRPr="00651080">
        <w:rPr>
          <w:rFonts w:eastAsia="Calibri"/>
          <w:szCs w:val="24"/>
        </w:rPr>
        <w:t xml:space="preserve"> ponosi ona również pełną odpowiedzialność za zwrot pieniędzy za wykupione bilety. </w:t>
      </w:r>
    </w:p>
    <w:p w:rsidR="00375117" w:rsidRPr="00651080" w:rsidRDefault="00375117" w:rsidP="00F940E9">
      <w:pPr>
        <w:pStyle w:val="Akapitzlist"/>
        <w:ind w:left="360" w:firstLine="0"/>
        <w:jc w:val="both"/>
        <w:rPr>
          <w:rFonts w:eastAsia="Calibri"/>
          <w:szCs w:val="24"/>
        </w:rPr>
      </w:pPr>
    </w:p>
    <w:p w:rsidR="00F940E9" w:rsidRPr="00651080" w:rsidRDefault="00F940E9" w:rsidP="00004105">
      <w:pPr>
        <w:pStyle w:val="Akapitzlist"/>
        <w:ind w:left="360" w:firstLine="0"/>
        <w:jc w:val="center"/>
        <w:rPr>
          <w:rFonts w:eastAsia="Calibri"/>
          <w:b/>
          <w:szCs w:val="24"/>
          <w:u w:val="single"/>
        </w:rPr>
      </w:pPr>
      <w:r w:rsidRPr="00651080">
        <w:rPr>
          <w:rFonts w:eastAsia="Calibri"/>
          <w:b/>
          <w:szCs w:val="24"/>
          <w:u w:val="single"/>
        </w:rPr>
        <w:t>IV. INFORMACJA DLA WIDZÓW</w:t>
      </w:r>
    </w:p>
    <w:p w:rsidR="0002694A" w:rsidRPr="00651080" w:rsidRDefault="0002694A" w:rsidP="0002694A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Style w:val="Pogrubienie"/>
          <w:rFonts w:ascii="Chianti Win95BT" w:hAnsi="Chianti Win95BT" w:cs="Arial"/>
          <w:bCs w:val="0"/>
          <w:sz w:val="20"/>
          <w:szCs w:val="20"/>
          <w:u w:val="single"/>
        </w:rPr>
      </w:pPr>
    </w:p>
    <w:p w:rsidR="0002694A" w:rsidRPr="00651080" w:rsidRDefault="00004105" w:rsidP="00004105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Pogrubienie"/>
          <w:b w:val="0"/>
          <w:bCs w:val="0"/>
          <w:szCs w:val="20"/>
        </w:rPr>
      </w:pPr>
      <w:r w:rsidRPr="00651080">
        <w:rPr>
          <w:rStyle w:val="Pogrubienie"/>
          <w:b w:val="0"/>
          <w:bCs w:val="0"/>
          <w:szCs w:val="20"/>
        </w:rPr>
        <w:t>Widzowie</w:t>
      </w:r>
      <w:r w:rsidR="0002694A" w:rsidRPr="00651080">
        <w:rPr>
          <w:rStyle w:val="Pogrubienie"/>
          <w:b w:val="0"/>
          <w:bCs w:val="0"/>
          <w:szCs w:val="20"/>
        </w:rPr>
        <w:t xml:space="preserve"> zobowiązani są zajmować miejsca określone na bilecie wstępu. </w:t>
      </w:r>
    </w:p>
    <w:p w:rsidR="0002694A" w:rsidRPr="00651080" w:rsidRDefault="0002694A" w:rsidP="00004105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Pogrubienie"/>
          <w:b w:val="0"/>
          <w:bCs w:val="0"/>
          <w:szCs w:val="20"/>
        </w:rPr>
      </w:pPr>
      <w:r w:rsidRPr="00651080">
        <w:rPr>
          <w:rStyle w:val="Pogrubienie"/>
          <w:b w:val="0"/>
          <w:bCs w:val="0"/>
          <w:szCs w:val="20"/>
        </w:rPr>
        <w:t xml:space="preserve">Spóźnieni </w:t>
      </w:r>
      <w:r w:rsidR="00004105" w:rsidRPr="00651080">
        <w:rPr>
          <w:rStyle w:val="Pogrubienie"/>
          <w:b w:val="0"/>
          <w:bCs w:val="0"/>
          <w:szCs w:val="20"/>
        </w:rPr>
        <w:t xml:space="preserve">widzowie </w:t>
      </w:r>
      <w:r w:rsidRPr="00651080">
        <w:rPr>
          <w:rStyle w:val="Pogrubienie"/>
          <w:b w:val="0"/>
          <w:bCs w:val="0"/>
          <w:szCs w:val="20"/>
        </w:rPr>
        <w:t xml:space="preserve"> będą w miarę możliwości wprowadzani </w:t>
      </w:r>
      <w:r w:rsidR="00004105" w:rsidRPr="00651080">
        <w:rPr>
          <w:rStyle w:val="Pogrubienie"/>
          <w:b w:val="0"/>
          <w:bCs w:val="0"/>
          <w:szCs w:val="20"/>
        </w:rPr>
        <w:t xml:space="preserve">na widownię przez obsługę CKiS </w:t>
      </w:r>
      <w:r w:rsidRPr="00651080">
        <w:rPr>
          <w:rStyle w:val="Pogrubienie"/>
          <w:b w:val="0"/>
          <w:bCs w:val="0"/>
          <w:szCs w:val="20"/>
        </w:rPr>
        <w:t xml:space="preserve">i proszeni do zajęcia wskazanych im miejsc. Jeżeli wskazane miejsca przez obsługę </w:t>
      </w:r>
      <w:r w:rsidR="00004105" w:rsidRPr="00651080">
        <w:rPr>
          <w:rStyle w:val="Pogrubienie"/>
          <w:b w:val="0"/>
          <w:bCs w:val="0"/>
          <w:szCs w:val="20"/>
        </w:rPr>
        <w:t>CKiS</w:t>
      </w:r>
      <w:r w:rsidRPr="00651080">
        <w:rPr>
          <w:rStyle w:val="Pogrubienie"/>
          <w:b w:val="0"/>
          <w:bCs w:val="0"/>
          <w:szCs w:val="20"/>
        </w:rPr>
        <w:t xml:space="preserve"> będą się różniły od miejsc wskazanych na bilecie</w:t>
      </w:r>
      <w:r w:rsidR="00CF5D82" w:rsidRPr="00651080">
        <w:rPr>
          <w:rStyle w:val="Pogrubienie"/>
          <w:b w:val="0"/>
          <w:bCs w:val="0"/>
          <w:szCs w:val="20"/>
        </w:rPr>
        <w:t>,</w:t>
      </w:r>
      <w:r w:rsidRPr="00651080">
        <w:rPr>
          <w:rStyle w:val="Pogrubienie"/>
          <w:b w:val="0"/>
          <w:bCs w:val="0"/>
          <w:szCs w:val="20"/>
        </w:rPr>
        <w:t xml:space="preserve"> ich zajęcie będzie możliwe dopiero w trakcie przerwy, jeżeli taka została przewidziana. </w:t>
      </w:r>
      <w:r w:rsidR="00CF5D82" w:rsidRPr="00651080">
        <w:rPr>
          <w:rStyle w:val="Pogrubienie"/>
          <w:b w:val="0"/>
          <w:bCs w:val="0"/>
          <w:szCs w:val="20"/>
        </w:rPr>
        <w:t>CKiS pozostawia sobie prawo odmowy wstępu na wydarzenie spóźnionym osobom, jeśli wprowadzenie tych osób na widownię wpływa</w:t>
      </w:r>
      <w:r w:rsidR="007E2ECC" w:rsidRPr="00651080">
        <w:rPr>
          <w:rStyle w:val="Pogrubienie"/>
          <w:b w:val="0"/>
          <w:bCs w:val="0"/>
          <w:szCs w:val="20"/>
        </w:rPr>
        <w:t xml:space="preserve"> na odbiór wydarzenia pozostałym</w:t>
      </w:r>
      <w:r w:rsidR="00CF5D82" w:rsidRPr="00651080">
        <w:rPr>
          <w:rStyle w:val="Pogrubienie"/>
          <w:b w:val="0"/>
          <w:bCs w:val="0"/>
          <w:szCs w:val="20"/>
        </w:rPr>
        <w:t xml:space="preserve"> widzom lub zakłóca przebieg wydarzenia.</w:t>
      </w:r>
    </w:p>
    <w:p w:rsidR="0002694A" w:rsidRPr="00651080" w:rsidRDefault="0002694A" w:rsidP="00004105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Pogrubienie"/>
          <w:b w:val="0"/>
          <w:bCs w:val="0"/>
          <w:szCs w:val="20"/>
        </w:rPr>
      </w:pPr>
      <w:r w:rsidRPr="00651080">
        <w:rPr>
          <w:rStyle w:val="Pogrubienie"/>
          <w:b w:val="0"/>
          <w:bCs w:val="0"/>
          <w:szCs w:val="20"/>
        </w:rPr>
        <w:lastRenderedPageBreak/>
        <w:t>Każda osoba przebywająca na widowni posiadająca telefon komórkowy zobowiązana jest do jego wyłączenia i nie korzystania z niego podczas trwania imprezy.</w:t>
      </w:r>
    </w:p>
    <w:p w:rsidR="0002694A" w:rsidRPr="00651080" w:rsidRDefault="0002694A" w:rsidP="00004105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Pogrubienie"/>
          <w:b w:val="0"/>
          <w:bCs w:val="0"/>
          <w:szCs w:val="20"/>
        </w:rPr>
      </w:pPr>
      <w:r w:rsidRPr="00651080">
        <w:rPr>
          <w:rStyle w:val="Pogrubienie"/>
          <w:b w:val="0"/>
          <w:bCs w:val="0"/>
          <w:szCs w:val="20"/>
        </w:rPr>
        <w:t>Używanie aparatów fotograficznych oraz kamer podczas trwania imprezy wymaga zgody C</w:t>
      </w:r>
      <w:r w:rsidR="00004105" w:rsidRPr="00651080">
        <w:rPr>
          <w:rStyle w:val="Pogrubienie"/>
          <w:b w:val="0"/>
          <w:bCs w:val="0"/>
          <w:szCs w:val="20"/>
        </w:rPr>
        <w:t>KiS</w:t>
      </w:r>
      <w:r w:rsidRPr="00651080">
        <w:rPr>
          <w:rStyle w:val="Pogrubienie"/>
          <w:b w:val="0"/>
          <w:bCs w:val="0"/>
          <w:szCs w:val="20"/>
        </w:rPr>
        <w:t xml:space="preserve"> lub Organizatora </w:t>
      </w:r>
      <w:r w:rsidR="00004105" w:rsidRPr="00651080">
        <w:rPr>
          <w:rStyle w:val="Pogrubienie"/>
          <w:b w:val="0"/>
          <w:bCs w:val="0"/>
          <w:szCs w:val="20"/>
        </w:rPr>
        <w:t>wydarzenia</w:t>
      </w:r>
      <w:r w:rsidRPr="00651080">
        <w:rPr>
          <w:rStyle w:val="Pogrubienie"/>
          <w:b w:val="0"/>
          <w:bCs w:val="0"/>
          <w:szCs w:val="20"/>
        </w:rPr>
        <w:t xml:space="preserve">. Nagrywanie lub robienie zdjęć bez zgody jest zabronione.  </w:t>
      </w:r>
    </w:p>
    <w:p w:rsidR="0002694A" w:rsidRPr="00651080" w:rsidRDefault="0002694A" w:rsidP="00004105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Pogrubienie"/>
          <w:b w:val="0"/>
          <w:bCs w:val="0"/>
          <w:szCs w:val="20"/>
        </w:rPr>
      </w:pPr>
      <w:r w:rsidRPr="00651080">
        <w:rPr>
          <w:rStyle w:val="Pogrubienie"/>
          <w:b w:val="0"/>
          <w:bCs w:val="0"/>
          <w:szCs w:val="20"/>
        </w:rPr>
        <w:t>Na sali widowiskowej obowiązuje bezwzględny zakaz spożywania jakichkolwiek posiłków i napojów.</w:t>
      </w:r>
    </w:p>
    <w:p w:rsidR="0002694A" w:rsidRPr="00651080" w:rsidRDefault="0002694A" w:rsidP="00004105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Pogrubienie"/>
          <w:b w:val="0"/>
          <w:bCs w:val="0"/>
          <w:szCs w:val="20"/>
        </w:rPr>
      </w:pPr>
      <w:r w:rsidRPr="00651080">
        <w:rPr>
          <w:rStyle w:val="Pogrubienie"/>
          <w:b w:val="0"/>
          <w:bCs w:val="0"/>
          <w:szCs w:val="20"/>
        </w:rPr>
        <w:t xml:space="preserve">Na terenie </w:t>
      </w:r>
      <w:r w:rsidR="00004105" w:rsidRPr="00651080">
        <w:rPr>
          <w:rStyle w:val="Pogrubienie"/>
          <w:b w:val="0"/>
          <w:bCs w:val="0"/>
          <w:szCs w:val="20"/>
        </w:rPr>
        <w:t>CKiS</w:t>
      </w:r>
      <w:r w:rsidRPr="00651080">
        <w:rPr>
          <w:rStyle w:val="Pogrubienie"/>
          <w:b w:val="0"/>
          <w:bCs w:val="0"/>
          <w:szCs w:val="20"/>
        </w:rPr>
        <w:t xml:space="preserve"> obowiązuje całkowity zakaz palenia na podstawie ustawy z</w:t>
      </w:r>
      <w:r w:rsidR="00004105" w:rsidRPr="00651080">
        <w:rPr>
          <w:rStyle w:val="Pogrubienie"/>
          <w:b w:val="0"/>
          <w:bCs w:val="0"/>
          <w:szCs w:val="20"/>
        </w:rPr>
        <w:t xml:space="preserve"> dnia 9 listopada 1995 roku </w:t>
      </w:r>
      <w:r w:rsidRPr="00651080">
        <w:rPr>
          <w:rStyle w:val="Pogrubienie"/>
          <w:b w:val="0"/>
          <w:bCs w:val="0"/>
          <w:szCs w:val="20"/>
        </w:rPr>
        <w:t xml:space="preserve">o ochronie zdrowia przez następstwem używania tytoniu i wyrobów tytoniowych.  </w:t>
      </w:r>
    </w:p>
    <w:p w:rsidR="0002694A" w:rsidRPr="00651080" w:rsidRDefault="0002694A" w:rsidP="00004105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Pogrubienie"/>
          <w:b w:val="0"/>
          <w:bCs w:val="0"/>
          <w:szCs w:val="20"/>
        </w:rPr>
      </w:pPr>
      <w:r w:rsidRPr="00651080">
        <w:rPr>
          <w:rStyle w:val="Pogrubienie"/>
          <w:b w:val="0"/>
          <w:bCs w:val="0"/>
          <w:szCs w:val="20"/>
        </w:rPr>
        <w:t xml:space="preserve">Na teren </w:t>
      </w:r>
      <w:r w:rsidR="00004105" w:rsidRPr="00651080">
        <w:rPr>
          <w:rStyle w:val="Pogrubienie"/>
          <w:b w:val="0"/>
          <w:bCs w:val="0"/>
          <w:szCs w:val="20"/>
        </w:rPr>
        <w:t>CKiS</w:t>
      </w:r>
      <w:r w:rsidRPr="00651080">
        <w:rPr>
          <w:rStyle w:val="Pogrubienie"/>
          <w:b w:val="0"/>
          <w:bCs w:val="0"/>
          <w:szCs w:val="20"/>
        </w:rPr>
        <w:t xml:space="preserve"> obowiązuje zakaz wprowadzania zwierząt  za wyjątkiem psów przewodników. </w:t>
      </w:r>
    </w:p>
    <w:p w:rsidR="0002694A" w:rsidRPr="00A96458" w:rsidRDefault="0002694A" w:rsidP="00004105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Pogrubienie"/>
          <w:b w:val="0"/>
          <w:bCs w:val="0"/>
          <w:sz w:val="22"/>
          <w:szCs w:val="18"/>
        </w:rPr>
      </w:pPr>
      <w:r w:rsidRPr="00651080">
        <w:rPr>
          <w:rStyle w:val="Pogrubienie"/>
          <w:b w:val="0"/>
          <w:bCs w:val="0"/>
          <w:szCs w:val="20"/>
        </w:rPr>
        <w:t xml:space="preserve">Każda osoba przebywający w </w:t>
      </w:r>
      <w:r w:rsidR="00004105" w:rsidRPr="00651080">
        <w:rPr>
          <w:rStyle w:val="Pogrubienie"/>
          <w:b w:val="0"/>
          <w:bCs w:val="0"/>
          <w:szCs w:val="20"/>
        </w:rPr>
        <w:t>CKiS</w:t>
      </w:r>
      <w:r w:rsidRPr="00651080">
        <w:rPr>
          <w:rStyle w:val="Pogrubienie"/>
          <w:b w:val="0"/>
          <w:bCs w:val="0"/>
          <w:szCs w:val="20"/>
        </w:rPr>
        <w:t xml:space="preserve">  jest zobowiązan</w:t>
      </w:r>
      <w:r w:rsidR="00004105" w:rsidRPr="00651080">
        <w:rPr>
          <w:rStyle w:val="Pogrubienie"/>
          <w:b w:val="0"/>
          <w:bCs w:val="0"/>
          <w:szCs w:val="20"/>
        </w:rPr>
        <w:t>a</w:t>
      </w:r>
      <w:r w:rsidRPr="00651080">
        <w:rPr>
          <w:rStyle w:val="Pogrubienie"/>
          <w:b w:val="0"/>
          <w:bCs w:val="0"/>
          <w:szCs w:val="20"/>
        </w:rPr>
        <w:t xml:space="preserve"> bezwzględnie stosować się do przepisów BHP, p. poż. obowiązujących w </w:t>
      </w:r>
      <w:r w:rsidR="00004105" w:rsidRPr="00651080">
        <w:rPr>
          <w:rStyle w:val="Pogrubienie"/>
          <w:b w:val="0"/>
          <w:bCs w:val="0"/>
          <w:szCs w:val="20"/>
        </w:rPr>
        <w:t>CKiS</w:t>
      </w:r>
      <w:r w:rsidR="00A96458">
        <w:rPr>
          <w:rStyle w:val="Pogrubienie"/>
          <w:b w:val="0"/>
          <w:bCs w:val="0"/>
          <w:szCs w:val="20"/>
        </w:rPr>
        <w:t>, wytycznych na czas pandemii COVID 19</w:t>
      </w:r>
      <w:r w:rsidRPr="00651080">
        <w:rPr>
          <w:rStyle w:val="Pogrubienie"/>
          <w:b w:val="0"/>
          <w:bCs w:val="0"/>
          <w:szCs w:val="20"/>
        </w:rPr>
        <w:t xml:space="preserve"> oraz wskazówek  obsługi </w:t>
      </w:r>
      <w:r w:rsidR="00004105" w:rsidRPr="00651080">
        <w:rPr>
          <w:rStyle w:val="Pogrubienie"/>
          <w:b w:val="0"/>
          <w:bCs w:val="0"/>
          <w:szCs w:val="20"/>
        </w:rPr>
        <w:t>CKiS</w:t>
      </w:r>
      <w:r w:rsidRPr="00651080">
        <w:rPr>
          <w:rStyle w:val="Pogrubienie"/>
          <w:b w:val="0"/>
          <w:bCs w:val="0"/>
          <w:szCs w:val="20"/>
        </w:rPr>
        <w:t xml:space="preserve">. </w:t>
      </w:r>
      <w:r w:rsidR="00004105" w:rsidRPr="00651080">
        <w:rPr>
          <w:rStyle w:val="Pogrubienie"/>
          <w:b w:val="0"/>
          <w:bCs w:val="0"/>
          <w:szCs w:val="20"/>
        </w:rPr>
        <w:t>Widzowie</w:t>
      </w:r>
      <w:r w:rsidRPr="00651080">
        <w:rPr>
          <w:rStyle w:val="Pogrubienie"/>
          <w:b w:val="0"/>
          <w:bCs w:val="0"/>
          <w:szCs w:val="20"/>
        </w:rPr>
        <w:t xml:space="preserve"> nie stosujący się do instrukcji pracowników </w:t>
      </w:r>
      <w:r w:rsidR="00004105" w:rsidRPr="00651080">
        <w:rPr>
          <w:rStyle w:val="Pogrubienie"/>
          <w:b w:val="0"/>
          <w:bCs w:val="0"/>
          <w:szCs w:val="20"/>
        </w:rPr>
        <w:t>CKiS</w:t>
      </w:r>
      <w:r w:rsidRPr="00651080">
        <w:rPr>
          <w:rStyle w:val="Pogrubienie"/>
          <w:b w:val="0"/>
          <w:bCs w:val="0"/>
          <w:szCs w:val="20"/>
        </w:rPr>
        <w:t xml:space="preserve">  oraz w przypadkach naruszenia Regulaminu i obowiązujących przepisów prawa lub powodujący zagrożenie dla bezpieczeństwa pozostałych widzów zostaną poproszeni o opuszczenie</w:t>
      </w:r>
      <w:r w:rsidR="00CF5D82" w:rsidRPr="00651080">
        <w:rPr>
          <w:rStyle w:val="Pogrubienie"/>
          <w:b w:val="0"/>
          <w:bCs w:val="0"/>
          <w:szCs w:val="20"/>
        </w:rPr>
        <w:t xml:space="preserve"> obiektu</w:t>
      </w:r>
      <w:r w:rsidRPr="00651080">
        <w:rPr>
          <w:rStyle w:val="Pogrubienie"/>
          <w:b w:val="0"/>
          <w:bCs w:val="0"/>
          <w:szCs w:val="20"/>
        </w:rPr>
        <w:t xml:space="preserve">. W takich przypadkach nie przysługuje zwrot za wykupiony bilet. </w:t>
      </w:r>
    </w:p>
    <w:p w:rsidR="0002694A" w:rsidRPr="00651080" w:rsidRDefault="0002694A" w:rsidP="00004105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Pogrubienie"/>
          <w:b w:val="0"/>
          <w:bCs w:val="0"/>
          <w:szCs w:val="20"/>
        </w:rPr>
      </w:pPr>
      <w:r w:rsidRPr="00651080">
        <w:rPr>
          <w:rStyle w:val="Pogrubienie"/>
          <w:b w:val="0"/>
          <w:bCs w:val="0"/>
          <w:szCs w:val="20"/>
        </w:rPr>
        <w:t xml:space="preserve">Zakup biletu oznacza akceptację przez </w:t>
      </w:r>
      <w:r w:rsidR="000673BC" w:rsidRPr="00651080">
        <w:rPr>
          <w:rStyle w:val="Pogrubienie"/>
          <w:b w:val="0"/>
          <w:bCs w:val="0"/>
          <w:szCs w:val="20"/>
        </w:rPr>
        <w:t>widza</w:t>
      </w:r>
      <w:r w:rsidRPr="00651080">
        <w:rPr>
          <w:rStyle w:val="Pogrubienie"/>
          <w:b w:val="0"/>
          <w:bCs w:val="0"/>
          <w:szCs w:val="20"/>
        </w:rPr>
        <w:t xml:space="preserve"> powyższego Regulaminu we wszystkich jego aspektach. </w:t>
      </w:r>
    </w:p>
    <w:p w:rsidR="00CF3930" w:rsidRDefault="00CF3930" w:rsidP="00004105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Pogrubienie"/>
          <w:b w:val="0"/>
          <w:bCs w:val="0"/>
          <w:szCs w:val="20"/>
        </w:rPr>
      </w:pPr>
      <w:r w:rsidRPr="00651080">
        <w:rPr>
          <w:rStyle w:val="Pogrubienie"/>
          <w:b w:val="0"/>
          <w:bCs w:val="0"/>
          <w:szCs w:val="20"/>
        </w:rPr>
        <w:t>Zakup bilet</w:t>
      </w:r>
      <w:r w:rsidR="007E2ECC" w:rsidRPr="00651080">
        <w:rPr>
          <w:rStyle w:val="Pogrubienie"/>
          <w:b w:val="0"/>
          <w:bCs w:val="0"/>
          <w:szCs w:val="20"/>
        </w:rPr>
        <w:t>u</w:t>
      </w:r>
      <w:r w:rsidRPr="00651080">
        <w:rPr>
          <w:rStyle w:val="Pogrubienie"/>
          <w:b w:val="0"/>
          <w:bCs w:val="0"/>
          <w:szCs w:val="20"/>
        </w:rPr>
        <w:t xml:space="preserve"> jest równoznaczny z akceptacją Regulaminu obiektu CKiS, dostępnym na stronie internetowej </w:t>
      </w:r>
      <w:hyperlink r:id="rId9" w:history="1">
        <w:r w:rsidRPr="00651080">
          <w:rPr>
            <w:rStyle w:val="Hipercze"/>
            <w:color w:val="auto"/>
            <w:szCs w:val="20"/>
          </w:rPr>
          <w:t>www.ckis.tczew.pl</w:t>
        </w:r>
      </w:hyperlink>
      <w:r w:rsidRPr="00651080">
        <w:rPr>
          <w:rStyle w:val="Pogrubienie"/>
          <w:b w:val="0"/>
          <w:bCs w:val="0"/>
          <w:szCs w:val="20"/>
        </w:rPr>
        <w:t xml:space="preserve"> oraz na terenie obiektu.</w:t>
      </w:r>
    </w:p>
    <w:p w:rsidR="00555DE7" w:rsidRPr="00651080" w:rsidRDefault="00555DE7" w:rsidP="00555DE7">
      <w:pPr>
        <w:pStyle w:val="NormalnyWeb"/>
        <w:shd w:val="clear" w:color="auto" w:fill="FFFFFF"/>
        <w:spacing w:before="0" w:beforeAutospacing="0" w:after="0" w:afterAutospacing="0" w:line="360" w:lineRule="auto"/>
        <w:ind w:left="360"/>
        <w:contextualSpacing/>
        <w:jc w:val="both"/>
        <w:rPr>
          <w:rStyle w:val="Pogrubienie"/>
          <w:b w:val="0"/>
          <w:bCs w:val="0"/>
          <w:szCs w:val="20"/>
        </w:rPr>
      </w:pPr>
    </w:p>
    <w:p w:rsidR="009E05F7" w:rsidRDefault="009E05F7" w:rsidP="009E05F7">
      <w:pPr>
        <w:spacing w:line="240" w:lineRule="auto"/>
        <w:ind w:firstLine="0"/>
        <w:jc w:val="right"/>
        <w:rPr>
          <w:sz w:val="20"/>
        </w:rPr>
      </w:pPr>
    </w:p>
    <w:p w:rsidR="00555DE7" w:rsidRPr="00555DE7" w:rsidRDefault="00555DE7" w:rsidP="00555DE7">
      <w:pPr>
        <w:spacing w:line="240" w:lineRule="auto"/>
        <w:ind w:firstLine="0"/>
        <w:jc w:val="center"/>
        <w:rPr>
          <w:b/>
          <w:szCs w:val="24"/>
          <w:u w:val="single"/>
        </w:rPr>
      </w:pPr>
      <w:r w:rsidRPr="00555DE7">
        <w:rPr>
          <w:b/>
          <w:szCs w:val="24"/>
          <w:u w:val="single"/>
        </w:rPr>
        <w:t>V ZNIŻKI I RABATY</w:t>
      </w:r>
    </w:p>
    <w:p w:rsidR="009E05F7" w:rsidRPr="00651080" w:rsidRDefault="009E05F7" w:rsidP="009E05F7">
      <w:pPr>
        <w:spacing w:line="240" w:lineRule="auto"/>
        <w:ind w:firstLine="0"/>
        <w:jc w:val="right"/>
        <w:rPr>
          <w:rFonts w:eastAsia="Calibri"/>
          <w:sz w:val="20"/>
        </w:rPr>
      </w:pPr>
    </w:p>
    <w:p w:rsidR="009E05F7" w:rsidRPr="00651080" w:rsidRDefault="00CF3930" w:rsidP="009E05F7">
      <w:pPr>
        <w:rPr>
          <w:rFonts w:eastAsia="Calibri"/>
          <w:szCs w:val="24"/>
        </w:rPr>
      </w:pPr>
      <w:r w:rsidRPr="00651080">
        <w:rPr>
          <w:rFonts w:eastAsia="Calibri"/>
          <w:szCs w:val="24"/>
        </w:rPr>
        <w:t xml:space="preserve">Wprowadza się </w:t>
      </w:r>
      <w:r w:rsidR="009E05F7" w:rsidRPr="00651080">
        <w:rPr>
          <w:rFonts w:eastAsia="Calibri"/>
          <w:szCs w:val="24"/>
        </w:rPr>
        <w:t xml:space="preserve">wymienione poniżej promocje </w:t>
      </w:r>
      <w:r w:rsidRPr="00651080">
        <w:rPr>
          <w:rFonts w:eastAsia="Calibri"/>
          <w:szCs w:val="24"/>
        </w:rPr>
        <w:t>i rabaty na zakup biletów wstępu na</w:t>
      </w:r>
      <w:r w:rsidR="009E05F7" w:rsidRPr="00651080">
        <w:rPr>
          <w:rFonts w:eastAsia="Calibri"/>
          <w:szCs w:val="24"/>
        </w:rPr>
        <w:t xml:space="preserve"> </w:t>
      </w:r>
      <w:r w:rsidR="00F70500" w:rsidRPr="00F77070">
        <w:rPr>
          <w:rFonts w:eastAsia="Calibri"/>
          <w:szCs w:val="24"/>
          <w:u w:val="single"/>
        </w:rPr>
        <w:t xml:space="preserve">własne </w:t>
      </w:r>
      <w:r w:rsidRPr="00F77070">
        <w:rPr>
          <w:szCs w:val="24"/>
          <w:u w:val="single"/>
        </w:rPr>
        <w:t>wydarzenia</w:t>
      </w:r>
      <w:r w:rsidRPr="00F77070">
        <w:rPr>
          <w:rFonts w:eastAsia="Calibri"/>
          <w:szCs w:val="24"/>
          <w:u w:val="single"/>
        </w:rPr>
        <w:t xml:space="preserve"> kulturalne organizowane</w:t>
      </w:r>
      <w:r w:rsidR="009E05F7" w:rsidRPr="00F77070">
        <w:rPr>
          <w:rFonts w:eastAsia="Calibri"/>
          <w:szCs w:val="24"/>
          <w:u w:val="single"/>
        </w:rPr>
        <w:t xml:space="preserve"> przez </w:t>
      </w:r>
      <w:r w:rsidR="009E05F7" w:rsidRPr="00F77070">
        <w:rPr>
          <w:szCs w:val="24"/>
          <w:u w:val="single"/>
        </w:rPr>
        <w:t>CKiS</w:t>
      </w:r>
      <w:r w:rsidRPr="00F77070">
        <w:rPr>
          <w:szCs w:val="24"/>
          <w:u w:val="single"/>
        </w:rPr>
        <w:t xml:space="preserve"> </w:t>
      </w:r>
      <w:r w:rsidR="007E2ECC" w:rsidRPr="00F77070">
        <w:rPr>
          <w:szCs w:val="24"/>
          <w:u w:val="single"/>
        </w:rPr>
        <w:t>w</w:t>
      </w:r>
      <w:r w:rsidRPr="00F70500">
        <w:rPr>
          <w:szCs w:val="24"/>
          <w:u w:val="single"/>
        </w:rPr>
        <w:t xml:space="preserve"> cenie powyżej 20 zł</w:t>
      </w:r>
      <w:r w:rsidR="009E05F7" w:rsidRPr="00651080">
        <w:rPr>
          <w:rFonts w:eastAsia="Calibri"/>
          <w:szCs w:val="24"/>
        </w:rPr>
        <w:t>:</w:t>
      </w:r>
    </w:p>
    <w:p w:rsidR="00F70500" w:rsidRPr="00284C0E" w:rsidRDefault="00CF03E1" w:rsidP="009E05F7">
      <w:pPr>
        <w:widowControl w:val="0"/>
        <w:numPr>
          <w:ilvl w:val="0"/>
          <w:numId w:val="7"/>
        </w:numPr>
        <w:suppressAutoHyphens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Posiadacze</w:t>
      </w:r>
      <w:r w:rsidR="00F70500" w:rsidRPr="00284C0E">
        <w:rPr>
          <w:rFonts w:eastAsia="Calibri"/>
          <w:bCs/>
          <w:szCs w:val="24"/>
        </w:rPr>
        <w:t xml:space="preserve"> </w:t>
      </w:r>
      <w:r w:rsidR="00F70500" w:rsidRPr="00284C0E">
        <w:rPr>
          <w:rFonts w:eastAsia="Calibri"/>
          <w:b/>
          <w:bCs/>
          <w:szCs w:val="24"/>
        </w:rPr>
        <w:t>Karty Mieszkańca</w:t>
      </w:r>
      <w:r w:rsidR="00F70500" w:rsidRPr="00284C0E">
        <w:rPr>
          <w:rFonts w:eastAsia="Calibri"/>
          <w:bCs/>
          <w:szCs w:val="24"/>
        </w:rPr>
        <w:t xml:space="preserve"> </w:t>
      </w:r>
      <w:r w:rsidR="003305F1" w:rsidRPr="00CF03E1">
        <w:rPr>
          <w:rFonts w:eastAsia="Calibri"/>
          <w:b/>
          <w:bCs/>
          <w:szCs w:val="24"/>
        </w:rPr>
        <w:t>Tczewa</w:t>
      </w:r>
      <w:r w:rsidR="003305F1">
        <w:rPr>
          <w:rFonts w:eastAsia="Calibri"/>
          <w:bCs/>
          <w:szCs w:val="24"/>
        </w:rPr>
        <w:t xml:space="preserve"> </w:t>
      </w:r>
      <w:r w:rsidR="009B76A6">
        <w:rPr>
          <w:rFonts w:eastAsia="Calibri"/>
          <w:bCs/>
          <w:szCs w:val="24"/>
        </w:rPr>
        <w:t>– zniżka</w:t>
      </w:r>
      <w:r w:rsidR="00F70500" w:rsidRPr="00284C0E">
        <w:rPr>
          <w:rFonts w:eastAsia="Calibri"/>
          <w:bCs/>
          <w:szCs w:val="24"/>
        </w:rPr>
        <w:t xml:space="preserve"> </w:t>
      </w:r>
      <w:r w:rsidR="00F70500" w:rsidRPr="00284C0E">
        <w:rPr>
          <w:rFonts w:eastAsia="Calibri"/>
          <w:b/>
          <w:bCs/>
          <w:szCs w:val="24"/>
        </w:rPr>
        <w:t>50%</w:t>
      </w:r>
    </w:p>
    <w:p w:rsidR="009E05F7" w:rsidRPr="00284C0E" w:rsidRDefault="009E05F7" w:rsidP="009E05F7">
      <w:pPr>
        <w:widowControl w:val="0"/>
        <w:numPr>
          <w:ilvl w:val="0"/>
          <w:numId w:val="7"/>
        </w:numPr>
        <w:suppressAutoHyphens/>
        <w:rPr>
          <w:rFonts w:eastAsia="Calibri"/>
          <w:bCs/>
          <w:szCs w:val="24"/>
        </w:rPr>
      </w:pPr>
      <w:r w:rsidRPr="00284C0E">
        <w:rPr>
          <w:rFonts w:eastAsia="Calibri"/>
          <w:b/>
          <w:bCs/>
          <w:szCs w:val="24"/>
        </w:rPr>
        <w:t>Bilety grupowe</w:t>
      </w:r>
      <w:r w:rsidR="009B76A6">
        <w:rPr>
          <w:rFonts w:eastAsia="Calibri"/>
          <w:szCs w:val="24"/>
        </w:rPr>
        <w:t xml:space="preserve"> (od 20 osób) – zniżka</w:t>
      </w:r>
      <w:r w:rsidRPr="00284C0E">
        <w:rPr>
          <w:rFonts w:eastAsia="Calibri"/>
          <w:szCs w:val="24"/>
        </w:rPr>
        <w:t xml:space="preserve"> </w:t>
      </w:r>
      <w:r w:rsidR="00F77070">
        <w:rPr>
          <w:rFonts w:eastAsia="Calibri"/>
          <w:b/>
          <w:bCs/>
          <w:szCs w:val="24"/>
        </w:rPr>
        <w:t>60</w:t>
      </w:r>
      <w:r w:rsidRPr="00284C0E">
        <w:rPr>
          <w:rFonts w:eastAsia="Calibri"/>
          <w:b/>
          <w:bCs/>
          <w:szCs w:val="24"/>
        </w:rPr>
        <w:t>%</w:t>
      </w:r>
      <w:r w:rsidRPr="00284C0E">
        <w:rPr>
          <w:rFonts w:eastAsia="Calibri"/>
          <w:szCs w:val="24"/>
        </w:rPr>
        <w:t xml:space="preserve"> </w:t>
      </w:r>
    </w:p>
    <w:p w:rsidR="009E05F7" w:rsidRPr="00284C0E" w:rsidRDefault="00CF03E1" w:rsidP="009E05F7">
      <w:pPr>
        <w:widowControl w:val="0"/>
        <w:numPr>
          <w:ilvl w:val="0"/>
          <w:numId w:val="7"/>
        </w:numPr>
        <w:suppressAutoHyphens/>
        <w:rPr>
          <w:rFonts w:eastAsia="Calibri"/>
          <w:bCs/>
          <w:szCs w:val="24"/>
        </w:rPr>
      </w:pPr>
      <w:r>
        <w:rPr>
          <w:rFonts w:eastAsia="Calibri"/>
          <w:b/>
          <w:bCs/>
          <w:szCs w:val="24"/>
        </w:rPr>
        <w:t>Bilety ulgowe - e</w:t>
      </w:r>
      <w:r w:rsidR="009E05F7" w:rsidRPr="00284C0E">
        <w:rPr>
          <w:rFonts w:eastAsia="Calibri"/>
          <w:b/>
          <w:bCs/>
          <w:szCs w:val="24"/>
        </w:rPr>
        <w:t>meryci, renciści, dzieci i młodzież</w:t>
      </w:r>
      <w:r w:rsidR="009E05F7" w:rsidRPr="00284C0E">
        <w:rPr>
          <w:rFonts w:eastAsia="Calibri"/>
          <w:bCs/>
          <w:szCs w:val="24"/>
        </w:rPr>
        <w:t xml:space="preserve"> ucząca się</w:t>
      </w:r>
      <w:r w:rsidR="009E05F7" w:rsidRPr="00284C0E">
        <w:rPr>
          <w:rFonts w:eastAsia="Calibri"/>
          <w:szCs w:val="24"/>
        </w:rPr>
        <w:t xml:space="preserve"> (do ukończenia 25 roku życia) za okaz</w:t>
      </w:r>
      <w:r w:rsidR="009B76A6">
        <w:rPr>
          <w:rFonts w:eastAsia="Calibri"/>
          <w:szCs w:val="24"/>
        </w:rPr>
        <w:t>aniem ważnej legitymacji – zniżka</w:t>
      </w:r>
      <w:r w:rsidR="009E05F7" w:rsidRPr="00284C0E">
        <w:rPr>
          <w:rFonts w:eastAsia="Calibri"/>
          <w:szCs w:val="24"/>
        </w:rPr>
        <w:t xml:space="preserve"> </w:t>
      </w:r>
      <w:r w:rsidR="00284C0E">
        <w:rPr>
          <w:rFonts w:eastAsia="Calibri"/>
          <w:b/>
          <w:bCs/>
          <w:szCs w:val="24"/>
        </w:rPr>
        <w:t>6</w:t>
      </w:r>
      <w:r w:rsidR="00F77070">
        <w:rPr>
          <w:rFonts w:eastAsia="Calibri"/>
          <w:b/>
          <w:bCs/>
          <w:szCs w:val="24"/>
        </w:rPr>
        <w:t>0%</w:t>
      </w:r>
    </w:p>
    <w:p w:rsidR="00284C0E" w:rsidRPr="00284C0E" w:rsidRDefault="00284C0E" w:rsidP="009E05F7">
      <w:pPr>
        <w:widowControl w:val="0"/>
        <w:numPr>
          <w:ilvl w:val="0"/>
          <w:numId w:val="7"/>
        </w:numPr>
        <w:suppressAutoHyphens/>
        <w:rPr>
          <w:rFonts w:eastAsia="Calibri"/>
          <w:bCs/>
          <w:szCs w:val="24"/>
        </w:rPr>
      </w:pPr>
      <w:r w:rsidRPr="00284C0E">
        <w:rPr>
          <w:rFonts w:eastAsia="Calibri"/>
          <w:bCs/>
          <w:szCs w:val="24"/>
        </w:rPr>
        <w:t xml:space="preserve">Posiadacze </w:t>
      </w:r>
      <w:r w:rsidRPr="00284C0E">
        <w:rPr>
          <w:rFonts w:eastAsia="Calibri"/>
          <w:b/>
          <w:bCs/>
          <w:szCs w:val="24"/>
        </w:rPr>
        <w:t>Metropolitalnej Karty do Kultury</w:t>
      </w:r>
      <w:r w:rsidR="009B76A6">
        <w:rPr>
          <w:rFonts w:eastAsia="Calibri"/>
          <w:bCs/>
          <w:szCs w:val="24"/>
        </w:rPr>
        <w:t xml:space="preserve"> – zniżka</w:t>
      </w:r>
      <w:r w:rsidRPr="00284C0E">
        <w:rPr>
          <w:rFonts w:eastAsia="Calibri"/>
          <w:bCs/>
          <w:szCs w:val="24"/>
        </w:rPr>
        <w:t xml:space="preserve"> </w:t>
      </w:r>
      <w:r w:rsidR="00F77070">
        <w:rPr>
          <w:rFonts w:eastAsia="Calibri"/>
          <w:b/>
          <w:bCs/>
          <w:szCs w:val="24"/>
        </w:rPr>
        <w:t>2</w:t>
      </w:r>
      <w:r w:rsidRPr="00284C0E">
        <w:rPr>
          <w:rFonts w:eastAsia="Calibri"/>
          <w:b/>
          <w:bCs/>
          <w:szCs w:val="24"/>
        </w:rPr>
        <w:t>0%</w:t>
      </w:r>
    </w:p>
    <w:p w:rsidR="009E05F7" w:rsidRPr="00284C0E" w:rsidRDefault="009E05F7" w:rsidP="009E05F7">
      <w:pPr>
        <w:widowControl w:val="0"/>
        <w:numPr>
          <w:ilvl w:val="0"/>
          <w:numId w:val="7"/>
        </w:numPr>
        <w:suppressAutoHyphens/>
        <w:rPr>
          <w:rFonts w:eastAsia="Calibri"/>
          <w:szCs w:val="24"/>
        </w:rPr>
      </w:pPr>
      <w:r w:rsidRPr="00284C0E">
        <w:rPr>
          <w:rFonts w:eastAsia="Calibri"/>
          <w:bCs/>
          <w:szCs w:val="24"/>
        </w:rPr>
        <w:t xml:space="preserve">Osoby niepełnosprawne  </w:t>
      </w:r>
      <w:r w:rsidRPr="00284C0E">
        <w:rPr>
          <w:rFonts w:eastAsia="Calibri"/>
          <w:bCs/>
          <w:szCs w:val="24"/>
          <w:u w:val="single"/>
        </w:rPr>
        <w:t xml:space="preserve">poruszające się na wózku inwalidzkim </w:t>
      </w:r>
      <w:r w:rsidRPr="00284C0E">
        <w:rPr>
          <w:rFonts w:eastAsia="Calibri"/>
          <w:bCs/>
          <w:szCs w:val="24"/>
        </w:rPr>
        <w:t xml:space="preserve"> z opiekunem – BEZPŁATNIE</w:t>
      </w:r>
      <w:r w:rsidR="00CF5D82" w:rsidRPr="00284C0E">
        <w:rPr>
          <w:rFonts w:eastAsia="Calibri"/>
          <w:bCs/>
          <w:szCs w:val="24"/>
        </w:rPr>
        <w:t>.</w:t>
      </w:r>
      <w:r w:rsidRPr="00284C0E">
        <w:rPr>
          <w:rFonts w:eastAsia="Calibri"/>
          <w:bCs/>
          <w:szCs w:val="24"/>
        </w:rPr>
        <w:t xml:space="preserve"> </w:t>
      </w:r>
    </w:p>
    <w:p w:rsidR="00CF3930" w:rsidRPr="00651080" w:rsidRDefault="009E05F7" w:rsidP="00CF3930">
      <w:pPr>
        <w:widowControl w:val="0"/>
        <w:numPr>
          <w:ilvl w:val="0"/>
          <w:numId w:val="7"/>
        </w:numPr>
        <w:suppressAutoHyphens/>
        <w:rPr>
          <w:rFonts w:eastAsia="Calibri"/>
          <w:szCs w:val="24"/>
        </w:rPr>
      </w:pPr>
      <w:r w:rsidRPr="00284C0E">
        <w:rPr>
          <w:rFonts w:eastAsia="Calibri"/>
          <w:szCs w:val="24"/>
        </w:rPr>
        <w:lastRenderedPageBreak/>
        <w:t>Promocja</w:t>
      </w:r>
      <w:r w:rsidRPr="00284C0E">
        <w:rPr>
          <w:rFonts w:eastAsia="Calibri"/>
          <w:bCs/>
          <w:szCs w:val="24"/>
        </w:rPr>
        <w:t xml:space="preserve"> </w:t>
      </w:r>
      <w:r w:rsidRPr="00284C0E">
        <w:rPr>
          <w:rFonts w:eastAsia="Calibri"/>
          <w:b/>
          <w:bCs/>
          <w:szCs w:val="24"/>
        </w:rPr>
        <w:t>„</w:t>
      </w:r>
      <w:r w:rsidR="00CF5D82" w:rsidRPr="00284C0E">
        <w:rPr>
          <w:rFonts w:eastAsia="Calibri"/>
          <w:b/>
          <w:bCs/>
          <w:szCs w:val="24"/>
        </w:rPr>
        <w:t>Happy hours</w:t>
      </w:r>
      <w:r w:rsidRPr="00284C0E">
        <w:rPr>
          <w:rFonts w:eastAsia="Calibri"/>
          <w:b/>
          <w:bCs/>
          <w:szCs w:val="24"/>
        </w:rPr>
        <w:t>”</w:t>
      </w:r>
      <w:r w:rsidR="00CF3930" w:rsidRPr="00284C0E">
        <w:rPr>
          <w:rFonts w:eastAsia="Calibri"/>
          <w:bCs/>
          <w:szCs w:val="24"/>
        </w:rPr>
        <w:t xml:space="preserve"> na wybrane wydarzenia, zgodnie z komunikatami na stronie www i Facebook CKiS</w:t>
      </w:r>
      <w:r w:rsidRPr="00284C0E">
        <w:rPr>
          <w:rFonts w:eastAsia="Calibri"/>
          <w:szCs w:val="24"/>
        </w:rPr>
        <w:t xml:space="preserve"> -  dla osób, które </w:t>
      </w:r>
      <w:r w:rsidR="00CF5D82" w:rsidRPr="00284C0E">
        <w:rPr>
          <w:rFonts w:eastAsia="Calibri"/>
          <w:szCs w:val="24"/>
        </w:rPr>
        <w:t>nabędą bilet w podanych w</w:t>
      </w:r>
      <w:r w:rsidR="00284C0E">
        <w:rPr>
          <w:rFonts w:eastAsia="Calibri"/>
          <w:szCs w:val="24"/>
        </w:rPr>
        <w:t xml:space="preserve"> </w:t>
      </w:r>
      <w:r w:rsidR="00F77070">
        <w:rPr>
          <w:rFonts w:eastAsia="Calibri"/>
          <w:szCs w:val="24"/>
        </w:rPr>
        <w:t xml:space="preserve">komunikatach </w:t>
      </w:r>
      <w:r w:rsidR="00CF5D82" w:rsidRPr="00651080">
        <w:rPr>
          <w:rFonts w:eastAsia="Calibri"/>
          <w:szCs w:val="24"/>
        </w:rPr>
        <w:t>dniach i godzinach objęty</w:t>
      </w:r>
      <w:r w:rsidR="00284C0E">
        <w:rPr>
          <w:rFonts w:eastAsia="Calibri"/>
          <w:szCs w:val="24"/>
        </w:rPr>
        <w:t xml:space="preserve">ch promocją – zniżki od </w:t>
      </w:r>
      <w:r w:rsidR="00284C0E" w:rsidRPr="00284C0E">
        <w:rPr>
          <w:rFonts w:eastAsia="Calibri"/>
          <w:b/>
          <w:szCs w:val="24"/>
        </w:rPr>
        <w:t>60 do 75</w:t>
      </w:r>
      <w:r w:rsidR="00CF5D82" w:rsidRPr="00284C0E">
        <w:rPr>
          <w:rFonts w:eastAsia="Calibri"/>
          <w:b/>
          <w:szCs w:val="24"/>
        </w:rPr>
        <w:t>%</w:t>
      </w:r>
      <w:r w:rsidR="00CF5D82" w:rsidRPr="00651080">
        <w:rPr>
          <w:rFonts w:eastAsia="Calibri"/>
          <w:szCs w:val="24"/>
        </w:rPr>
        <w:t xml:space="preserve"> </w:t>
      </w:r>
      <w:r w:rsidRPr="00651080">
        <w:rPr>
          <w:rFonts w:eastAsia="Calibri"/>
          <w:b/>
          <w:bCs/>
          <w:szCs w:val="24"/>
        </w:rPr>
        <w:t xml:space="preserve"> </w:t>
      </w:r>
    </w:p>
    <w:p w:rsidR="006047D0" w:rsidRPr="00651080" w:rsidRDefault="00CF3930" w:rsidP="00CF3930">
      <w:pPr>
        <w:widowControl w:val="0"/>
        <w:numPr>
          <w:ilvl w:val="0"/>
          <w:numId w:val="7"/>
        </w:numPr>
        <w:suppressAutoHyphens/>
        <w:rPr>
          <w:rFonts w:eastAsia="Calibri"/>
          <w:szCs w:val="24"/>
        </w:rPr>
      </w:pPr>
      <w:r w:rsidRPr="00651080">
        <w:rPr>
          <w:rFonts w:eastAsia="Calibri"/>
          <w:szCs w:val="24"/>
        </w:rPr>
        <w:t>CKiS przewiduje możliwość wprowadzenia karnetów na określone cykle wydarzeń biletowanych</w:t>
      </w:r>
      <w:r w:rsidRPr="00651080">
        <w:t>. Karnet uprawniał będzie do bezpłatnego wejścia na 1 wydarzenie, po uprzednim zebraniu pieczątek, potwierdzających wcześniejsze uczestnictwo w określonej liczbie wydarzeń biletowanych z cyklu. Informacja o uruchomieniu karnetów promocyjnych pojawi się na stronie www i Facebook CKiS.</w:t>
      </w:r>
    </w:p>
    <w:p w:rsidR="00CF3930" w:rsidRPr="00651080" w:rsidRDefault="00CF3930" w:rsidP="00CF3930">
      <w:pPr>
        <w:widowControl w:val="0"/>
        <w:numPr>
          <w:ilvl w:val="0"/>
          <w:numId w:val="7"/>
        </w:numPr>
        <w:suppressAutoHyphens/>
        <w:rPr>
          <w:rFonts w:eastAsia="Calibri"/>
          <w:szCs w:val="24"/>
        </w:rPr>
      </w:pPr>
      <w:r w:rsidRPr="00651080">
        <w:t xml:space="preserve"> </w:t>
      </w:r>
      <w:r w:rsidR="006047D0" w:rsidRPr="00651080">
        <w:rPr>
          <w:bCs/>
          <w:szCs w:val="24"/>
        </w:rPr>
        <w:t xml:space="preserve">Dyrektor Centrum Kultury i Sztuki  może przyznać indywidualne zniżki dla partnerów i osób wspierających działalność Instytucji, w tym wprowadzić darmowe bilety w formie zaproszeń na wybrane wydarzenia. </w:t>
      </w:r>
    </w:p>
    <w:p w:rsidR="007E2ECC" w:rsidRPr="00651080" w:rsidRDefault="007E2ECC" w:rsidP="00CF3930">
      <w:pPr>
        <w:widowControl w:val="0"/>
        <w:numPr>
          <w:ilvl w:val="0"/>
          <w:numId w:val="7"/>
        </w:numPr>
        <w:suppressAutoHyphens/>
        <w:rPr>
          <w:rFonts w:eastAsia="Calibri"/>
          <w:szCs w:val="24"/>
        </w:rPr>
      </w:pPr>
      <w:r w:rsidRPr="00651080">
        <w:rPr>
          <w:bCs/>
          <w:szCs w:val="24"/>
        </w:rPr>
        <w:t>Promocje nie łączą się.</w:t>
      </w:r>
    </w:p>
    <w:p w:rsidR="009E05F7" w:rsidRPr="00651080" w:rsidRDefault="009E05F7" w:rsidP="009E05F7">
      <w:pPr>
        <w:widowControl w:val="0"/>
        <w:suppressAutoHyphens/>
        <w:ind w:left="720"/>
        <w:rPr>
          <w:rFonts w:eastAsia="Calibri"/>
          <w:szCs w:val="24"/>
        </w:rPr>
      </w:pPr>
    </w:p>
    <w:p w:rsidR="009E05F7" w:rsidRPr="00651080" w:rsidRDefault="00CF3930" w:rsidP="009E05F7">
      <w:pPr>
        <w:rPr>
          <w:rFonts w:eastAsia="Calibri"/>
          <w:szCs w:val="24"/>
        </w:rPr>
      </w:pPr>
      <w:r w:rsidRPr="00651080">
        <w:rPr>
          <w:rFonts w:eastAsia="Calibri"/>
          <w:b/>
          <w:bCs/>
          <w:szCs w:val="24"/>
          <w:u w:val="single"/>
        </w:rPr>
        <w:t>ZASTRZEŻENIA</w:t>
      </w:r>
      <w:r w:rsidR="009E05F7" w:rsidRPr="00651080">
        <w:rPr>
          <w:rFonts w:eastAsia="Calibri"/>
          <w:b/>
          <w:bCs/>
          <w:szCs w:val="24"/>
          <w:u w:val="single"/>
        </w:rPr>
        <w:t>:</w:t>
      </w:r>
    </w:p>
    <w:p w:rsidR="009E05F7" w:rsidRPr="00651080" w:rsidRDefault="009E05F7" w:rsidP="009E05F7">
      <w:pPr>
        <w:rPr>
          <w:rFonts w:eastAsia="Calibri"/>
          <w:szCs w:val="24"/>
        </w:rPr>
      </w:pPr>
      <w:r w:rsidRPr="00651080">
        <w:rPr>
          <w:rFonts w:eastAsia="Calibri"/>
          <w:szCs w:val="24"/>
        </w:rPr>
        <w:t xml:space="preserve">Z w/w </w:t>
      </w:r>
      <w:r w:rsidR="00F77070">
        <w:rPr>
          <w:rFonts w:eastAsia="Calibri"/>
          <w:szCs w:val="24"/>
        </w:rPr>
        <w:t xml:space="preserve">zniżek, </w:t>
      </w:r>
      <w:r w:rsidRPr="00651080">
        <w:rPr>
          <w:rFonts w:eastAsia="Calibri"/>
          <w:szCs w:val="24"/>
        </w:rPr>
        <w:t>promocji i rabatów wyłączone są:</w:t>
      </w:r>
    </w:p>
    <w:p w:rsidR="009E05F7" w:rsidRPr="00651080" w:rsidRDefault="00CF03E1" w:rsidP="009E05F7">
      <w:pPr>
        <w:widowControl w:val="0"/>
        <w:numPr>
          <w:ilvl w:val="0"/>
          <w:numId w:val="6"/>
        </w:numPr>
        <w:suppressAutoHyphens/>
        <w:rPr>
          <w:rFonts w:eastAsia="Calibri"/>
          <w:b/>
          <w:bCs/>
          <w:szCs w:val="24"/>
        </w:rPr>
      </w:pPr>
      <w:r>
        <w:rPr>
          <w:rFonts w:eastAsia="Calibri"/>
          <w:szCs w:val="24"/>
        </w:rPr>
        <w:t xml:space="preserve">Wybrane wydarzenia o szczególnym charakterze (stosowny komunikat będzie każdorazowo przekazywany do publicznej wiadomości). </w:t>
      </w:r>
    </w:p>
    <w:p w:rsidR="009E05F7" w:rsidRPr="00651080" w:rsidRDefault="009E05F7" w:rsidP="009E05F7">
      <w:pPr>
        <w:pStyle w:val="Akapitzlist"/>
        <w:widowControl w:val="0"/>
        <w:numPr>
          <w:ilvl w:val="0"/>
          <w:numId w:val="6"/>
        </w:numPr>
        <w:suppressAutoHyphens/>
        <w:spacing w:before="100" w:beforeAutospacing="1" w:after="100" w:afterAutospacing="1"/>
        <w:rPr>
          <w:rFonts w:eastAsia="Calibri"/>
          <w:b/>
          <w:bCs/>
          <w:szCs w:val="24"/>
        </w:rPr>
      </w:pPr>
      <w:r w:rsidRPr="00651080">
        <w:rPr>
          <w:rFonts w:eastAsia="Calibri"/>
          <w:szCs w:val="24"/>
        </w:rPr>
        <w:t xml:space="preserve">Imprezy, </w:t>
      </w:r>
      <w:r w:rsidR="00F77070">
        <w:rPr>
          <w:rFonts w:eastAsia="Calibri"/>
          <w:szCs w:val="24"/>
        </w:rPr>
        <w:t>dla</w:t>
      </w:r>
      <w:r w:rsidRPr="00651080">
        <w:rPr>
          <w:rFonts w:eastAsia="Calibri"/>
          <w:szCs w:val="24"/>
        </w:rPr>
        <w:t xml:space="preserve"> których </w:t>
      </w:r>
      <w:r w:rsidR="00284C0E">
        <w:rPr>
          <w:rFonts w:eastAsia="Calibri"/>
          <w:szCs w:val="24"/>
        </w:rPr>
        <w:t xml:space="preserve">organizator/ </w:t>
      </w:r>
      <w:r w:rsidRPr="00651080">
        <w:rPr>
          <w:rFonts w:eastAsia="Calibri"/>
          <w:szCs w:val="24"/>
        </w:rPr>
        <w:t xml:space="preserve">współorganizator </w:t>
      </w:r>
      <w:r w:rsidR="00F77070">
        <w:rPr>
          <w:rFonts w:eastAsia="Calibri"/>
          <w:szCs w:val="24"/>
        </w:rPr>
        <w:t xml:space="preserve">(inny niż CKiS) </w:t>
      </w:r>
      <w:r w:rsidRPr="00651080">
        <w:rPr>
          <w:rFonts w:eastAsia="Calibri"/>
          <w:szCs w:val="24"/>
        </w:rPr>
        <w:t xml:space="preserve">nie wyraża zgody na zastosowanie </w:t>
      </w:r>
      <w:r w:rsidR="00F77070">
        <w:rPr>
          <w:rFonts w:eastAsia="Calibri"/>
          <w:szCs w:val="24"/>
        </w:rPr>
        <w:t>zniżek i rabatów</w:t>
      </w:r>
      <w:r w:rsidR="00F77070" w:rsidRPr="00651080">
        <w:rPr>
          <w:rFonts w:eastAsia="Calibri"/>
          <w:szCs w:val="24"/>
        </w:rPr>
        <w:t xml:space="preserve"> obowiązujących </w:t>
      </w:r>
      <w:r w:rsidR="00F77070">
        <w:rPr>
          <w:rFonts w:eastAsia="Calibri"/>
          <w:szCs w:val="24"/>
        </w:rPr>
        <w:t>na własne wydarzenia kulturalne CKiS.</w:t>
      </w:r>
    </w:p>
    <w:p w:rsidR="009E05F7" w:rsidRPr="00651080" w:rsidRDefault="009E05F7" w:rsidP="009E05F7">
      <w:pPr>
        <w:jc w:val="both"/>
        <w:rPr>
          <w:rFonts w:eastAsia="Calibri"/>
        </w:rPr>
      </w:pPr>
    </w:p>
    <w:p w:rsidR="006E166F" w:rsidRPr="00651080" w:rsidRDefault="006E166F" w:rsidP="006E166F">
      <w:pPr>
        <w:spacing w:line="240" w:lineRule="auto"/>
        <w:ind w:firstLine="0"/>
        <w:jc w:val="both"/>
      </w:pPr>
    </w:p>
    <w:sectPr w:rsidR="006E166F" w:rsidRPr="00651080" w:rsidSect="006E2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924" w:rsidRDefault="00ED2924" w:rsidP="0074004A">
      <w:pPr>
        <w:spacing w:line="240" w:lineRule="auto"/>
      </w:pPr>
      <w:r>
        <w:separator/>
      </w:r>
    </w:p>
  </w:endnote>
  <w:endnote w:type="continuationSeparator" w:id="0">
    <w:p w:rsidR="00ED2924" w:rsidRDefault="00ED2924" w:rsidP="007400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ianti Win95BT">
    <w:altName w:val="Century Gothic"/>
    <w:charset w:val="EE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924" w:rsidRDefault="00ED2924" w:rsidP="0074004A">
      <w:pPr>
        <w:spacing w:line="240" w:lineRule="auto"/>
      </w:pPr>
      <w:r>
        <w:separator/>
      </w:r>
    </w:p>
  </w:footnote>
  <w:footnote w:type="continuationSeparator" w:id="0">
    <w:p w:rsidR="00ED2924" w:rsidRDefault="00ED2924" w:rsidP="007400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7C8C75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94B5466"/>
    <w:multiLevelType w:val="hybridMultilevel"/>
    <w:tmpl w:val="4F283B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2A06E0"/>
    <w:multiLevelType w:val="hybridMultilevel"/>
    <w:tmpl w:val="D8582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3442EC"/>
    <w:multiLevelType w:val="hybridMultilevel"/>
    <w:tmpl w:val="271A86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676E0"/>
    <w:multiLevelType w:val="hybridMultilevel"/>
    <w:tmpl w:val="16F41726"/>
    <w:lvl w:ilvl="0" w:tplc="54327F40">
      <w:start w:val="1"/>
      <w:numFmt w:val="decimal"/>
      <w:lvlText w:val="%1."/>
      <w:lvlJc w:val="left"/>
      <w:pPr>
        <w:ind w:left="2596" w:hanging="360"/>
      </w:pPr>
      <w:rPr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316" w:hanging="360"/>
      </w:pPr>
    </w:lvl>
    <w:lvl w:ilvl="2" w:tplc="0415001B" w:tentative="1">
      <w:start w:val="1"/>
      <w:numFmt w:val="lowerRoman"/>
      <w:lvlText w:val="%3."/>
      <w:lvlJc w:val="right"/>
      <w:pPr>
        <w:ind w:left="4036" w:hanging="180"/>
      </w:pPr>
    </w:lvl>
    <w:lvl w:ilvl="3" w:tplc="0415000F" w:tentative="1">
      <w:start w:val="1"/>
      <w:numFmt w:val="decimal"/>
      <w:lvlText w:val="%4."/>
      <w:lvlJc w:val="left"/>
      <w:pPr>
        <w:ind w:left="4756" w:hanging="360"/>
      </w:pPr>
    </w:lvl>
    <w:lvl w:ilvl="4" w:tplc="04150019" w:tentative="1">
      <w:start w:val="1"/>
      <w:numFmt w:val="lowerLetter"/>
      <w:lvlText w:val="%5."/>
      <w:lvlJc w:val="left"/>
      <w:pPr>
        <w:ind w:left="5476" w:hanging="360"/>
      </w:pPr>
    </w:lvl>
    <w:lvl w:ilvl="5" w:tplc="0415001B" w:tentative="1">
      <w:start w:val="1"/>
      <w:numFmt w:val="lowerRoman"/>
      <w:lvlText w:val="%6."/>
      <w:lvlJc w:val="right"/>
      <w:pPr>
        <w:ind w:left="6196" w:hanging="180"/>
      </w:pPr>
    </w:lvl>
    <w:lvl w:ilvl="6" w:tplc="0415000F" w:tentative="1">
      <w:start w:val="1"/>
      <w:numFmt w:val="decimal"/>
      <w:lvlText w:val="%7."/>
      <w:lvlJc w:val="left"/>
      <w:pPr>
        <w:ind w:left="6916" w:hanging="360"/>
      </w:pPr>
    </w:lvl>
    <w:lvl w:ilvl="7" w:tplc="04150019" w:tentative="1">
      <w:start w:val="1"/>
      <w:numFmt w:val="lowerLetter"/>
      <w:lvlText w:val="%8."/>
      <w:lvlJc w:val="left"/>
      <w:pPr>
        <w:ind w:left="7636" w:hanging="360"/>
      </w:pPr>
    </w:lvl>
    <w:lvl w:ilvl="8" w:tplc="0415001B" w:tentative="1">
      <w:start w:val="1"/>
      <w:numFmt w:val="lowerRoman"/>
      <w:lvlText w:val="%9."/>
      <w:lvlJc w:val="right"/>
      <w:pPr>
        <w:ind w:left="8356" w:hanging="180"/>
      </w:pPr>
    </w:lvl>
  </w:abstractNum>
  <w:abstractNum w:abstractNumId="7" w15:restartNumberingAfterBreak="0">
    <w:nsid w:val="3B903F7B"/>
    <w:multiLevelType w:val="hybridMultilevel"/>
    <w:tmpl w:val="3D8EC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AC525D"/>
    <w:multiLevelType w:val="hybridMultilevel"/>
    <w:tmpl w:val="08FA99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C379B6"/>
    <w:multiLevelType w:val="hybridMultilevel"/>
    <w:tmpl w:val="3F589F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DF65B9"/>
    <w:multiLevelType w:val="hybridMultilevel"/>
    <w:tmpl w:val="6A4A3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EB3677"/>
    <w:multiLevelType w:val="hybridMultilevel"/>
    <w:tmpl w:val="549EC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C7205D"/>
    <w:multiLevelType w:val="hybridMultilevel"/>
    <w:tmpl w:val="7C10022C"/>
    <w:lvl w:ilvl="0" w:tplc="CEA2B1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D3583F"/>
    <w:multiLevelType w:val="hybridMultilevel"/>
    <w:tmpl w:val="5E4C1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2"/>
  </w:num>
  <w:num w:numId="11">
    <w:abstractNumId w:val="4"/>
  </w:num>
  <w:num w:numId="12">
    <w:abstractNumId w:val="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6F"/>
    <w:rsid w:val="00004105"/>
    <w:rsid w:val="00025983"/>
    <w:rsid w:val="0002694A"/>
    <w:rsid w:val="00056164"/>
    <w:rsid w:val="000673BC"/>
    <w:rsid w:val="000D26E4"/>
    <w:rsid w:val="000E62B5"/>
    <w:rsid w:val="00162F7E"/>
    <w:rsid w:val="00173AD1"/>
    <w:rsid w:val="00203638"/>
    <w:rsid w:val="00222AFA"/>
    <w:rsid w:val="00231A26"/>
    <w:rsid w:val="00261A78"/>
    <w:rsid w:val="00263A7F"/>
    <w:rsid w:val="00271C62"/>
    <w:rsid w:val="002721B0"/>
    <w:rsid w:val="002846C8"/>
    <w:rsid w:val="00284C0E"/>
    <w:rsid w:val="00320B5A"/>
    <w:rsid w:val="003305F1"/>
    <w:rsid w:val="00375117"/>
    <w:rsid w:val="003D4D67"/>
    <w:rsid w:val="0041180B"/>
    <w:rsid w:val="0047551A"/>
    <w:rsid w:val="00482A8D"/>
    <w:rsid w:val="004B7D93"/>
    <w:rsid w:val="00546A5D"/>
    <w:rsid w:val="00555DE7"/>
    <w:rsid w:val="0057445D"/>
    <w:rsid w:val="005D568A"/>
    <w:rsid w:val="006047D0"/>
    <w:rsid w:val="0064530A"/>
    <w:rsid w:val="00651080"/>
    <w:rsid w:val="00683682"/>
    <w:rsid w:val="006E166F"/>
    <w:rsid w:val="006E24AE"/>
    <w:rsid w:val="006E7D7E"/>
    <w:rsid w:val="00704DDD"/>
    <w:rsid w:val="0074004A"/>
    <w:rsid w:val="007B3A12"/>
    <w:rsid w:val="007C6BD0"/>
    <w:rsid w:val="007E2ECC"/>
    <w:rsid w:val="008071DA"/>
    <w:rsid w:val="00807FE8"/>
    <w:rsid w:val="008519E4"/>
    <w:rsid w:val="00856C4F"/>
    <w:rsid w:val="00862C41"/>
    <w:rsid w:val="008715F5"/>
    <w:rsid w:val="00882F6A"/>
    <w:rsid w:val="00893194"/>
    <w:rsid w:val="008B090F"/>
    <w:rsid w:val="008C7057"/>
    <w:rsid w:val="00925A56"/>
    <w:rsid w:val="009B76A6"/>
    <w:rsid w:val="009E05F7"/>
    <w:rsid w:val="009F241D"/>
    <w:rsid w:val="00A33B5A"/>
    <w:rsid w:val="00A80070"/>
    <w:rsid w:val="00A91593"/>
    <w:rsid w:val="00A96458"/>
    <w:rsid w:val="00A97CF7"/>
    <w:rsid w:val="00AA6C54"/>
    <w:rsid w:val="00B7508D"/>
    <w:rsid w:val="00BB27FE"/>
    <w:rsid w:val="00BB6020"/>
    <w:rsid w:val="00BF6F42"/>
    <w:rsid w:val="00C437D5"/>
    <w:rsid w:val="00C6706A"/>
    <w:rsid w:val="00C7791B"/>
    <w:rsid w:val="00CA1D49"/>
    <w:rsid w:val="00CF03E1"/>
    <w:rsid w:val="00CF3930"/>
    <w:rsid w:val="00CF5D82"/>
    <w:rsid w:val="00D36AD1"/>
    <w:rsid w:val="00D36D57"/>
    <w:rsid w:val="00D711F3"/>
    <w:rsid w:val="00D716C6"/>
    <w:rsid w:val="00DD22DA"/>
    <w:rsid w:val="00DD60E3"/>
    <w:rsid w:val="00E36AC2"/>
    <w:rsid w:val="00E44E96"/>
    <w:rsid w:val="00E53348"/>
    <w:rsid w:val="00E94140"/>
    <w:rsid w:val="00ED2924"/>
    <w:rsid w:val="00EE14CC"/>
    <w:rsid w:val="00EE2C56"/>
    <w:rsid w:val="00F32245"/>
    <w:rsid w:val="00F500DE"/>
    <w:rsid w:val="00F541EF"/>
    <w:rsid w:val="00F70500"/>
    <w:rsid w:val="00F77070"/>
    <w:rsid w:val="00F9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D076D-2357-4B56-B3DF-EA14D4EE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A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1C62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D711F3"/>
    <w:pPr>
      <w:suppressAutoHyphens/>
      <w:spacing w:line="240" w:lineRule="auto"/>
      <w:ind w:left="720" w:firstLine="0"/>
    </w:pPr>
    <w:rPr>
      <w:rFonts w:eastAsia="SimSun" w:cs="Calibri"/>
      <w:kern w:val="1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02694A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69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E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EC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004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00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00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ticket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kis.t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1583B-96B3-4B5A-B157-DAE99709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1308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zastepswo</dc:creator>
  <cp:lastModifiedBy>admin</cp:lastModifiedBy>
  <cp:revision>3</cp:revision>
  <cp:lastPrinted>2021-07-29T07:26:00Z</cp:lastPrinted>
  <dcterms:created xsi:type="dcterms:W3CDTF">2021-08-05T13:10:00Z</dcterms:created>
  <dcterms:modified xsi:type="dcterms:W3CDTF">2021-08-06T09:28:00Z</dcterms:modified>
</cp:coreProperties>
</file>